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C1" w:rsidRPr="00BB325A" w:rsidRDefault="00B436C1" w:rsidP="00B436C1">
      <w:pPr>
        <w:jc w:val="center"/>
        <w:rPr>
          <w:rFonts w:ascii="Tahoma" w:hAnsi="Tahoma"/>
          <w:sz w:val="28"/>
          <w:lang w:val="en-CA"/>
        </w:rPr>
      </w:pPr>
    </w:p>
    <w:p w:rsidR="00B436C1" w:rsidRDefault="00B436C1" w:rsidP="00B436C1">
      <w:pPr>
        <w:pStyle w:val="BodyText"/>
        <w:tabs>
          <w:tab w:val="clear" w:pos="2985"/>
          <w:tab w:val="left" w:pos="0"/>
        </w:tabs>
        <w:rPr>
          <w:rFonts w:ascii="Tahoma" w:hAnsi="Tahoma"/>
          <w:sz w:val="24"/>
          <w:lang w:val="fr-FR"/>
        </w:rPr>
      </w:pPr>
      <w:r>
        <w:rPr>
          <w:rFonts w:ascii="Tahoma" w:hAnsi="Tahoma"/>
          <w:sz w:val="24"/>
          <w:lang w:val="fr-FR"/>
        </w:rPr>
        <w:t xml:space="preserve">Le comité responsable du Prix </w:t>
      </w:r>
      <w:proofErr w:type="spellStart"/>
      <w:r>
        <w:rPr>
          <w:rFonts w:ascii="Tahoma" w:hAnsi="Tahoma"/>
          <w:sz w:val="24"/>
          <w:lang w:val="fr-FR"/>
        </w:rPr>
        <w:t>Fay</w:t>
      </w:r>
      <w:proofErr w:type="spellEnd"/>
      <w:r>
        <w:rPr>
          <w:rFonts w:ascii="Tahoma" w:hAnsi="Tahoma"/>
          <w:sz w:val="24"/>
          <w:lang w:val="fr-FR"/>
        </w:rPr>
        <w:t xml:space="preserve"> </w:t>
      </w:r>
      <w:proofErr w:type="spellStart"/>
      <w:r>
        <w:rPr>
          <w:rFonts w:ascii="Tahoma" w:hAnsi="Tahoma"/>
          <w:sz w:val="24"/>
          <w:lang w:val="fr-FR"/>
        </w:rPr>
        <w:t>Bland</w:t>
      </w:r>
      <w:proofErr w:type="spellEnd"/>
      <w:r>
        <w:rPr>
          <w:rFonts w:ascii="Tahoma" w:hAnsi="Tahoma"/>
          <w:sz w:val="24"/>
          <w:lang w:val="fr-FR"/>
        </w:rPr>
        <w:t xml:space="preserve"> lance un appel de candidatures pour 2016. Le Prix  </w:t>
      </w:r>
      <w:proofErr w:type="spellStart"/>
      <w:r>
        <w:rPr>
          <w:rFonts w:ascii="Tahoma" w:hAnsi="Tahoma"/>
          <w:sz w:val="24"/>
          <w:lang w:val="fr-FR"/>
        </w:rPr>
        <w:t>Fay</w:t>
      </w:r>
      <w:proofErr w:type="spellEnd"/>
      <w:r>
        <w:rPr>
          <w:rFonts w:ascii="Tahoma" w:hAnsi="Tahoma"/>
          <w:sz w:val="24"/>
          <w:lang w:val="fr-FR"/>
        </w:rPr>
        <w:t xml:space="preserve"> </w:t>
      </w:r>
      <w:proofErr w:type="spellStart"/>
      <w:r>
        <w:rPr>
          <w:rFonts w:ascii="Tahoma" w:hAnsi="Tahoma"/>
          <w:sz w:val="24"/>
          <w:lang w:val="fr-FR"/>
        </w:rPr>
        <w:t>Bland</w:t>
      </w:r>
      <w:proofErr w:type="spellEnd"/>
      <w:r>
        <w:rPr>
          <w:rFonts w:ascii="Tahoma" w:hAnsi="Tahoma"/>
          <w:sz w:val="24"/>
          <w:lang w:val="fr-FR"/>
        </w:rPr>
        <w:t xml:space="preserve"> d'AVATIL vise à reconnaître une contribution importante à notre communauté. Le prix sera décerné lors de l’assemblée générale annuelle d'AVATIL qui aura lieu le 2 juin 2016.</w:t>
      </w:r>
    </w:p>
    <w:p w:rsidR="00B436C1" w:rsidRDefault="00B436C1" w:rsidP="00B436C1">
      <w:pPr>
        <w:pStyle w:val="BodyText"/>
        <w:tabs>
          <w:tab w:val="clear" w:pos="2985"/>
          <w:tab w:val="left" w:pos="0"/>
        </w:tabs>
        <w:rPr>
          <w:rFonts w:ascii="Tahoma" w:hAnsi="Tahoma"/>
          <w:sz w:val="24"/>
          <w:lang w:val="fr-FR"/>
        </w:rPr>
      </w:pPr>
    </w:p>
    <w:p w:rsidR="00B436C1" w:rsidRDefault="00B436C1" w:rsidP="00B436C1">
      <w:pPr>
        <w:pStyle w:val="BodyText"/>
        <w:tabs>
          <w:tab w:val="clear" w:pos="2985"/>
          <w:tab w:val="left" w:pos="0"/>
        </w:tabs>
        <w:rPr>
          <w:rFonts w:ascii="Tahoma" w:hAnsi="Tahoma"/>
          <w:sz w:val="24"/>
          <w:lang w:val="fr-FR"/>
        </w:rPr>
      </w:pPr>
      <w:r w:rsidRPr="00BC18B6">
        <w:rPr>
          <w:rFonts w:ascii="Tahoma" w:hAnsi="Tahoma"/>
          <w:sz w:val="24"/>
          <w:lang w:val="fr-FR"/>
        </w:rPr>
        <w:t>Le récipiendaire sera choisi parmi les personnes (bénévoles, membres du conseil d'administration, le personnel et les clients), des groupes ou des programmes. Ceux qui ont apporté une contribution importante à la communauté AVATIL seront considérés.</w:t>
      </w:r>
    </w:p>
    <w:p w:rsidR="00B436C1" w:rsidRDefault="00B436C1" w:rsidP="00B436C1">
      <w:pPr>
        <w:pStyle w:val="BodyText"/>
        <w:tabs>
          <w:tab w:val="clear" w:pos="2985"/>
          <w:tab w:val="left" w:pos="0"/>
        </w:tabs>
        <w:rPr>
          <w:rFonts w:ascii="Tahoma" w:hAnsi="Tahoma"/>
          <w:sz w:val="24"/>
          <w:lang w:val="fr-FR"/>
        </w:rPr>
      </w:pPr>
    </w:p>
    <w:p w:rsidR="00B436C1" w:rsidRPr="00C61B46" w:rsidRDefault="00B436C1" w:rsidP="00B436C1">
      <w:pPr>
        <w:pStyle w:val="BodyText"/>
        <w:tabs>
          <w:tab w:val="clear" w:pos="2985"/>
          <w:tab w:val="left" w:pos="0"/>
        </w:tabs>
        <w:rPr>
          <w:rFonts w:ascii="Tahoma" w:hAnsi="Tahoma"/>
          <w:iCs/>
          <w:sz w:val="24"/>
          <w:lang w:val="fr-FR"/>
        </w:rPr>
      </w:pPr>
      <w:r w:rsidRPr="00C61B46">
        <w:rPr>
          <w:rFonts w:ascii="Tahoma" w:hAnsi="Tahoma"/>
          <w:sz w:val="24"/>
          <w:lang w:val="fr-FR"/>
        </w:rPr>
        <w:t xml:space="preserve">Le Prix </w:t>
      </w:r>
      <w:proofErr w:type="spellStart"/>
      <w:r w:rsidRPr="00C61B46">
        <w:rPr>
          <w:rFonts w:ascii="Tahoma" w:hAnsi="Tahoma"/>
          <w:sz w:val="24"/>
          <w:lang w:val="fr-FR"/>
        </w:rPr>
        <w:t>Fay</w:t>
      </w:r>
      <w:proofErr w:type="spellEnd"/>
      <w:r w:rsidRPr="00C61B46">
        <w:rPr>
          <w:rFonts w:ascii="Tahoma" w:hAnsi="Tahoma"/>
          <w:sz w:val="24"/>
          <w:lang w:val="fr-FR"/>
        </w:rPr>
        <w:t xml:space="preserve"> </w:t>
      </w:r>
      <w:proofErr w:type="spellStart"/>
      <w:r w:rsidRPr="00C61B46">
        <w:rPr>
          <w:rFonts w:ascii="Tahoma" w:hAnsi="Tahoma"/>
          <w:sz w:val="24"/>
          <w:lang w:val="fr-FR"/>
        </w:rPr>
        <w:t>Bland</w:t>
      </w:r>
      <w:proofErr w:type="spellEnd"/>
      <w:r w:rsidRPr="00C61B46">
        <w:rPr>
          <w:rFonts w:ascii="Tahoma" w:hAnsi="Tahoma"/>
          <w:sz w:val="24"/>
          <w:lang w:val="fr-FR"/>
        </w:rPr>
        <w:t xml:space="preserve"> a déjà reconnu les contributions de James Walker</w:t>
      </w:r>
      <w:r>
        <w:rPr>
          <w:rFonts w:ascii="Tahoma" w:hAnsi="Tahoma"/>
          <w:sz w:val="24"/>
          <w:lang w:val="fr-FR"/>
        </w:rPr>
        <w:t>, membre et client</w:t>
      </w:r>
      <w:r w:rsidRPr="00C61B46">
        <w:rPr>
          <w:rFonts w:ascii="Tahoma" w:hAnsi="Tahoma"/>
          <w:sz w:val="24"/>
          <w:lang w:val="fr-FR"/>
        </w:rPr>
        <w:t xml:space="preserve">, de Sharon Duncan, bénévole, de Peggy Wright, une pionnière d'AVATIL qui a longtemps été membre du conseil d’administration, de Joan </w:t>
      </w:r>
      <w:proofErr w:type="spellStart"/>
      <w:r w:rsidRPr="00C61B46">
        <w:rPr>
          <w:rFonts w:ascii="Tahoma" w:hAnsi="Tahoma"/>
          <w:sz w:val="24"/>
          <w:lang w:val="fr-FR"/>
        </w:rPr>
        <w:t>Dougherty</w:t>
      </w:r>
      <w:proofErr w:type="spellEnd"/>
      <w:r w:rsidRPr="00C61B46">
        <w:rPr>
          <w:rFonts w:ascii="Tahoma" w:hAnsi="Tahoma"/>
          <w:sz w:val="24"/>
          <w:lang w:val="fr-FR"/>
        </w:rPr>
        <w:t>, ancienne pré</w:t>
      </w:r>
      <w:r>
        <w:rPr>
          <w:rFonts w:ascii="Tahoma" w:hAnsi="Tahoma"/>
          <w:sz w:val="24"/>
          <w:lang w:val="fr-FR"/>
        </w:rPr>
        <w:t xml:space="preserve">sidente, de </w:t>
      </w:r>
      <w:r w:rsidRPr="00C61B46">
        <w:rPr>
          <w:rFonts w:ascii="Tahoma" w:hAnsi="Tahoma"/>
          <w:sz w:val="24"/>
          <w:lang w:val="fr-FR"/>
        </w:rPr>
        <w:t xml:space="preserve">Helen </w:t>
      </w:r>
      <w:proofErr w:type="spellStart"/>
      <w:r w:rsidRPr="00C61B46">
        <w:rPr>
          <w:rFonts w:ascii="Tahoma" w:hAnsi="Tahoma"/>
          <w:sz w:val="24"/>
          <w:lang w:val="fr-FR"/>
        </w:rPr>
        <w:t>Venneman</w:t>
      </w:r>
      <w:proofErr w:type="spellEnd"/>
      <w:r w:rsidRPr="00C61B46">
        <w:rPr>
          <w:rFonts w:ascii="Tahoma" w:hAnsi="Tahoma"/>
          <w:sz w:val="24"/>
          <w:lang w:val="fr-FR"/>
        </w:rPr>
        <w:t xml:space="preserve"> et Harold </w:t>
      </w:r>
      <w:proofErr w:type="spellStart"/>
      <w:r w:rsidRPr="00C61B46">
        <w:rPr>
          <w:rFonts w:ascii="Tahoma" w:hAnsi="Tahoma"/>
          <w:sz w:val="24"/>
          <w:lang w:val="fr-FR"/>
        </w:rPr>
        <w:t>Wubbolts</w:t>
      </w:r>
      <w:proofErr w:type="spellEnd"/>
      <w:r w:rsidRPr="00C61B46">
        <w:rPr>
          <w:rFonts w:ascii="Tahoma" w:hAnsi="Tahoma"/>
          <w:sz w:val="24"/>
          <w:lang w:val="fr-FR"/>
        </w:rPr>
        <w:t>,</w:t>
      </w:r>
      <w:r>
        <w:rPr>
          <w:rFonts w:ascii="Tahoma" w:hAnsi="Tahoma"/>
          <w:sz w:val="24"/>
          <w:lang w:val="fr-FR"/>
        </w:rPr>
        <w:t xml:space="preserve"> bénévoles, </w:t>
      </w:r>
      <w:r w:rsidRPr="00C61B46">
        <w:rPr>
          <w:rFonts w:ascii="Tahoma" w:hAnsi="Tahoma"/>
          <w:sz w:val="24"/>
          <w:lang w:val="fr-FR"/>
        </w:rPr>
        <w:t xml:space="preserve">de </w:t>
      </w:r>
      <w:proofErr w:type="spellStart"/>
      <w:r w:rsidRPr="00C61B46">
        <w:rPr>
          <w:rFonts w:ascii="Tahoma" w:hAnsi="Tahoma"/>
          <w:sz w:val="24"/>
          <w:lang w:val="fr-FR"/>
        </w:rPr>
        <w:t>Kosta</w:t>
      </w:r>
      <w:proofErr w:type="spellEnd"/>
      <w:r w:rsidRPr="00C61B46">
        <w:rPr>
          <w:rFonts w:ascii="Tahoma" w:hAnsi="Tahoma"/>
          <w:sz w:val="24"/>
          <w:lang w:val="fr-FR"/>
        </w:rPr>
        <w:t xml:space="preserve"> Tsambalieros</w:t>
      </w:r>
      <w:r>
        <w:rPr>
          <w:rFonts w:ascii="Tahoma" w:hAnsi="Tahoma"/>
          <w:iCs/>
          <w:sz w:val="24"/>
          <w:lang w:val="fr-FR"/>
        </w:rPr>
        <w:t>, membre et client</w:t>
      </w:r>
      <w:r w:rsidRPr="00C61B46">
        <w:rPr>
          <w:rFonts w:ascii="Tahoma" w:hAnsi="Tahoma"/>
          <w:iCs/>
          <w:sz w:val="24"/>
          <w:lang w:val="fr-FR"/>
        </w:rPr>
        <w:t xml:space="preserve">, de </w:t>
      </w:r>
      <w:smartTag w:uri="urn:schemas-microsoft-com:office:smarttags" w:element="PersonName">
        <w:smartTagPr>
          <w:attr w:name="ProductID" w:val="Carmela De Lisi"/>
        </w:smartTagPr>
        <w:r w:rsidRPr="00C61B46">
          <w:rPr>
            <w:rFonts w:ascii="Tahoma" w:hAnsi="Tahoma"/>
            <w:sz w:val="24"/>
            <w:lang w:val="fr-FR"/>
          </w:rPr>
          <w:t>Carmela</w:t>
        </w:r>
        <w:r w:rsidRPr="00C61B46">
          <w:rPr>
            <w:rFonts w:ascii="Tahoma" w:hAnsi="Tahoma"/>
            <w:iCs/>
            <w:sz w:val="24"/>
            <w:lang w:val="fr-FR"/>
          </w:rPr>
          <w:t xml:space="preserve"> </w:t>
        </w:r>
        <w:r w:rsidRPr="00C61B46">
          <w:rPr>
            <w:rFonts w:ascii="Tahoma" w:hAnsi="Tahoma"/>
            <w:sz w:val="24"/>
            <w:lang w:val="fr-FR"/>
          </w:rPr>
          <w:t>De Lisi</w:t>
        </w:r>
      </w:smartTag>
      <w:r w:rsidRPr="00C61B46">
        <w:rPr>
          <w:rFonts w:ascii="Tahoma" w:hAnsi="Tahoma"/>
          <w:iCs/>
          <w:sz w:val="24"/>
          <w:lang w:val="fr-FR"/>
        </w:rPr>
        <w:t xml:space="preserve">, directrice générale, de Maureen Anderson, bénévole, de Walter Lambert, bénévole, </w:t>
      </w:r>
      <w:r>
        <w:rPr>
          <w:rFonts w:ascii="Tahoma" w:hAnsi="Tahoma"/>
          <w:iCs/>
          <w:sz w:val="24"/>
          <w:lang w:val="fr-FR"/>
        </w:rPr>
        <w:t xml:space="preserve">de </w:t>
      </w:r>
      <w:r w:rsidRPr="00C61B46">
        <w:rPr>
          <w:rFonts w:ascii="Tahoma" w:hAnsi="Tahoma"/>
          <w:iCs/>
          <w:sz w:val="24"/>
          <w:lang w:val="fr-FR"/>
        </w:rPr>
        <w:t>Denis Bergeron, membre et client</w:t>
      </w:r>
      <w:r>
        <w:rPr>
          <w:rFonts w:ascii="Tahoma" w:hAnsi="Tahoma"/>
          <w:iCs/>
          <w:sz w:val="24"/>
          <w:lang w:val="fr-FR"/>
        </w:rPr>
        <w:t xml:space="preserve">, de </w:t>
      </w:r>
      <w:r w:rsidRPr="00C61B46">
        <w:rPr>
          <w:rFonts w:ascii="Tahoma" w:hAnsi="Tahoma"/>
          <w:iCs/>
          <w:sz w:val="24"/>
          <w:lang w:val="fr-FR"/>
        </w:rPr>
        <w:t>Kinga Lukacs</w:t>
      </w:r>
      <w:r>
        <w:rPr>
          <w:rFonts w:ascii="Tahoma" w:hAnsi="Tahoma"/>
          <w:iCs/>
          <w:sz w:val="24"/>
          <w:lang w:val="fr-FR"/>
        </w:rPr>
        <w:t xml:space="preserve">, membre du personnel, de Carita Dubuc, ancienne présidente, de </w:t>
      </w:r>
      <w:r w:rsidRPr="00E44319">
        <w:rPr>
          <w:rFonts w:ascii="Tahoma" w:hAnsi="Tahoma"/>
          <w:iCs/>
          <w:sz w:val="24"/>
          <w:lang w:val="fr-FR"/>
        </w:rPr>
        <w:t xml:space="preserve">Patrick </w:t>
      </w:r>
      <w:proofErr w:type="spellStart"/>
      <w:r w:rsidRPr="00E44319">
        <w:rPr>
          <w:rFonts w:ascii="Tahoma" w:hAnsi="Tahoma"/>
          <w:iCs/>
          <w:sz w:val="24"/>
          <w:lang w:val="fr-FR"/>
        </w:rPr>
        <w:t>Creele</w:t>
      </w:r>
      <w:r>
        <w:rPr>
          <w:rFonts w:ascii="Tahoma" w:hAnsi="Tahoma"/>
          <w:iCs/>
          <w:sz w:val="24"/>
          <w:lang w:val="fr-FR"/>
        </w:rPr>
        <w:t>y</w:t>
      </w:r>
      <w:proofErr w:type="spellEnd"/>
      <w:r>
        <w:rPr>
          <w:rFonts w:ascii="Tahoma" w:hAnsi="Tahoma"/>
          <w:iCs/>
          <w:sz w:val="24"/>
          <w:lang w:val="fr-FR"/>
        </w:rPr>
        <w:t xml:space="preserve"> et Margo Bray</w:t>
      </w:r>
      <w:r w:rsidRPr="00E44319">
        <w:rPr>
          <w:rFonts w:ascii="Tahoma" w:hAnsi="Tahoma"/>
          <w:iCs/>
          <w:sz w:val="24"/>
          <w:lang w:val="fr-FR"/>
        </w:rPr>
        <w:t xml:space="preserve">, </w:t>
      </w:r>
      <w:r w:rsidRPr="00C61B46">
        <w:rPr>
          <w:rFonts w:ascii="Tahoma" w:hAnsi="Tahoma"/>
          <w:iCs/>
          <w:sz w:val="24"/>
          <w:lang w:val="fr-FR"/>
        </w:rPr>
        <w:t>membre</w:t>
      </w:r>
      <w:r>
        <w:rPr>
          <w:rFonts w:ascii="Tahoma" w:hAnsi="Tahoma"/>
          <w:iCs/>
          <w:sz w:val="24"/>
          <w:lang w:val="fr-FR"/>
        </w:rPr>
        <w:t>s</w:t>
      </w:r>
      <w:r w:rsidRPr="00C61B46">
        <w:rPr>
          <w:rFonts w:ascii="Tahoma" w:hAnsi="Tahoma"/>
          <w:iCs/>
          <w:sz w:val="24"/>
          <w:lang w:val="fr-FR"/>
        </w:rPr>
        <w:t xml:space="preserve"> et client</w:t>
      </w:r>
      <w:r>
        <w:rPr>
          <w:rFonts w:ascii="Tahoma" w:hAnsi="Tahoma"/>
          <w:iCs/>
          <w:sz w:val="24"/>
          <w:lang w:val="fr-FR"/>
        </w:rPr>
        <w:t>s, et de Laurence Nerette, membre du personnel.</w:t>
      </w:r>
    </w:p>
    <w:p w:rsidR="00B436C1" w:rsidRDefault="00B436C1" w:rsidP="00B436C1">
      <w:pPr>
        <w:pStyle w:val="BodyText"/>
        <w:tabs>
          <w:tab w:val="clear" w:pos="2985"/>
          <w:tab w:val="left" w:pos="0"/>
        </w:tabs>
        <w:rPr>
          <w:rFonts w:ascii="Tahoma" w:hAnsi="Tahoma"/>
          <w:sz w:val="24"/>
          <w:lang w:val="fr-FR"/>
        </w:rPr>
      </w:pPr>
    </w:p>
    <w:p w:rsidR="00B436C1" w:rsidRDefault="00B436C1" w:rsidP="00B436C1">
      <w:pPr>
        <w:pStyle w:val="BodyText"/>
        <w:tabs>
          <w:tab w:val="clear" w:pos="2985"/>
          <w:tab w:val="left" w:pos="0"/>
        </w:tabs>
        <w:rPr>
          <w:rFonts w:ascii="Tahoma" w:hAnsi="Tahoma"/>
          <w:sz w:val="28"/>
          <w:lang w:val="fr-FR"/>
        </w:rPr>
      </w:pPr>
      <w:r>
        <w:rPr>
          <w:rFonts w:ascii="Tahoma" w:hAnsi="Tahoma"/>
          <w:sz w:val="24"/>
          <w:lang w:val="fr-FR"/>
        </w:rPr>
        <w:t xml:space="preserve">Le Comité prendra en considération tous les noms soumis. La date limite de mise en candidature est le </w:t>
      </w:r>
      <w:r>
        <w:rPr>
          <w:rFonts w:ascii="Tahoma" w:hAnsi="Tahoma"/>
          <w:b/>
          <w:sz w:val="24"/>
          <w:lang w:val="fr-FR"/>
        </w:rPr>
        <w:t>15 avril 2016</w:t>
      </w:r>
      <w:r>
        <w:rPr>
          <w:rFonts w:ascii="Tahoma" w:hAnsi="Tahoma"/>
          <w:sz w:val="24"/>
          <w:lang w:val="fr-FR"/>
        </w:rPr>
        <w:t>.</w:t>
      </w:r>
    </w:p>
    <w:p w:rsidR="00B436C1" w:rsidRDefault="00B436C1" w:rsidP="00B436C1">
      <w:pPr>
        <w:tabs>
          <w:tab w:val="left" w:pos="0"/>
        </w:tabs>
        <w:rPr>
          <w:rFonts w:ascii="Tahoma" w:hAnsi="Tahoma"/>
          <w:sz w:val="28"/>
          <w:lang w:val="fr-FR"/>
        </w:rPr>
      </w:pPr>
    </w:p>
    <w:p w:rsidR="00B436C1" w:rsidRDefault="00B436C1" w:rsidP="00B436C1">
      <w:pPr>
        <w:tabs>
          <w:tab w:val="left" w:pos="0"/>
        </w:tabs>
        <w:ind w:right="-1620"/>
        <w:rPr>
          <w:rFonts w:ascii="Tahoma" w:hAnsi="Tahoma"/>
          <w:sz w:val="28"/>
          <w:lang w:val="fr-FR"/>
        </w:rPr>
      </w:pPr>
      <w:r>
        <w:rPr>
          <w:rFonts w:ascii="Tahoma" w:hAnsi="Tahoma"/>
          <w:sz w:val="28"/>
          <w:lang w:val="fr-FR"/>
        </w:rPr>
        <w:t>-----------------------------------------------------------------------------------------------------------</w:t>
      </w:r>
    </w:p>
    <w:p w:rsidR="00B436C1" w:rsidRDefault="00B436C1" w:rsidP="00B436C1">
      <w:pPr>
        <w:pStyle w:val="Heading3"/>
        <w:jc w:val="left"/>
      </w:pPr>
      <w:r>
        <w:t>Formulaire de mise en candidature pour le Prix FAY BLAND 2016 d’AVATIL</w:t>
      </w:r>
    </w:p>
    <w:p w:rsidR="00B436C1" w:rsidRDefault="00B436C1" w:rsidP="00B436C1">
      <w:pPr>
        <w:tabs>
          <w:tab w:val="left" w:pos="0"/>
        </w:tabs>
        <w:ind w:right="-1620"/>
        <w:jc w:val="both"/>
        <w:rPr>
          <w:rFonts w:ascii="Tahoma" w:hAnsi="Tahoma"/>
          <w:sz w:val="28"/>
          <w:lang w:val="fr-FR"/>
        </w:rPr>
      </w:pPr>
      <w:r>
        <w:rPr>
          <w:rFonts w:ascii="Tahoma" w:hAnsi="Tahoma"/>
          <w:sz w:val="28"/>
          <w:lang w:val="fr-FR"/>
        </w:rPr>
        <w:t>Je propose la candidature de</w:t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lang w:val="fr-FR"/>
        </w:rPr>
        <w:t xml:space="preserve"> pour le Prix  </w:t>
      </w:r>
      <w:proofErr w:type="spellStart"/>
      <w:r>
        <w:rPr>
          <w:rFonts w:ascii="Tahoma" w:hAnsi="Tahoma"/>
          <w:sz w:val="28"/>
          <w:lang w:val="fr-FR"/>
        </w:rPr>
        <w:t>Fay</w:t>
      </w:r>
      <w:proofErr w:type="spellEnd"/>
      <w:r>
        <w:rPr>
          <w:rFonts w:ascii="Tahoma" w:hAnsi="Tahoma"/>
          <w:sz w:val="28"/>
          <w:lang w:val="fr-FR"/>
        </w:rPr>
        <w:t xml:space="preserve"> </w:t>
      </w:r>
      <w:proofErr w:type="spellStart"/>
      <w:r>
        <w:rPr>
          <w:rFonts w:ascii="Tahoma" w:hAnsi="Tahoma"/>
          <w:sz w:val="28"/>
          <w:lang w:val="fr-FR"/>
        </w:rPr>
        <w:t>Bland</w:t>
      </w:r>
      <w:proofErr w:type="spellEnd"/>
      <w:r>
        <w:rPr>
          <w:rFonts w:ascii="Tahoma" w:hAnsi="Tahoma"/>
          <w:sz w:val="28"/>
          <w:lang w:val="fr-FR"/>
        </w:rPr>
        <w:t>.</w:t>
      </w:r>
    </w:p>
    <w:p w:rsidR="00B436C1" w:rsidRDefault="00B436C1" w:rsidP="00B436C1">
      <w:pPr>
        <w:tabs>
          <w:tab w:val="left" w:pos="0"/>
        </w:tabs>
        <w:ind w:right="-360"/>
        <w:rPr>
          <w:rFonts w:ascii="Tahoma" w:hAnsi="Tahoma"/>
          <w:sz w:val="20"/>
          <w:szCs w:val="20"/>
          <w:lang w:val="fr-FR"/>
        </w:rPr>
      </w:pPr>
      <w:r>
        <w:rPr>
          <w:rFonts w:ascii="Tahoma" w:hAnsi="Tahoma"/>
          <w:sz w:val="28"/>
          <w:lang w:val="fr-FR"/>
        </w:rPr>
        <w:t xml:space="preserve">                      </w:t>
      </w:r>
      <w:r>
        <w:rPr>
          <w:rFonts w:ascii="Tahoma" w:hAnsi="Tahoma"/>
          <w:sz w:val="28"/>
          <w:lang w:val="fr-FR"/>
        </w:rPr>
        <w:tab/>
      </w:r>
      <w:r>
        <w:rPr>
          <w:rFonts w:ascii="Tahoma" w:hAnsi="Tahoma"/>
          <w:sz w:val="28"/>
          <w:lang w:val="fr-FR"/>
        </w:rPr>
        <w:tab/>
        <w:t xml:space="preserve">        </w:t>
      </w:r>
      <w:r>
        <w:rPr>
          <w:rFonts w:ascii="Tahoma" w:hAnsi="Tahoma"/>
          <w:sz w:val="20"/>
          <w:szCs w:val="20"/>
          <w:lang w:val="fr-FR"/>
        </w:rPr>
        <w:t>(SVP prénom et nom en lettres moulées)</w:t>
      </w:r>
      <w:r>
        <w:rPr>
          <w:rFonts w:ascii="Tahoma" w:hAnsi="Tahoma"/>
          <w:sz w:val="20"/>
          <w:szCs w:val="20"/>
          <w:lang w:val="fr-FR"/>
        </w:rPr>
        <w:br/>
      </w:r>
    </w:p>
    <w:p w:rsidR="00B436C1" w:rsidRDefault="00B436C1" w:rsidP="00B436C1">
      <w:pPr>
        <w:tabs>
          <w:tab w:val="left" w:pos="0"/>
        </w:tabs>
        <w:ind w:right="-360"/>
        <w:rPr>
          <w:rFonts w:ascii="Tahoma" w:hAnsi="Tahoma"/>
          <w:sz w:val="28"/>
          <w:u w:val="single"/>
          <w:lang w:val="fr-FR"/>
        </w:rPr>
      </w:pPr>
      <w:r>
        <w:rPr>
          <w:rFonts w:ascii="Tahoma" w:hAnsi="Tahoma"/>
          <w:sz w:val="28"/>
          <w:lang w:val="fr-FR"/>
        </w:rPr>
        <w:t>Raison(s)</w:t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  <w:r>
        <w:rPr>
          <w:rFonts w:ascii="Tahoma" w:hAnsi="Tahoma"/>
          <w:sz w:val="28"/>
          <w:u w:val="single"/>
          <w:lang w:val="fr-FR"/>
        </w:rPr>
        <w:tab/>
      </w:r>
    </w:p>
    <w:p w:rsidR="00B436C1" w:rsidRDefault="00B436C1" w:rsidP="00B436C1">
      <w:pPr>
        <w:tabs>
          <w:tab w:val="left" w:pos="0"/>
        </w:tabs>
        <w:rPr>
          <w:rFonts w:ascii="Tahoma" w:hAnsi="Tahoma"/>
          <w:lang w:val="fr-FR"/>
        </w:rPr>
      </w:pPr>
      <w:r>
        <w:rPr>
          <w:rFonts w:ascii="Tahoma" w:hAnsi="Tahoma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10160</wp:posOffset>
                </wp:positionV>
                <wp:extent cx="5943600" cy="800100"/>
                <wp:effectExtent l="9525" t="6985" r="9525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6C1" w:rsidRDefault="00B436C1" w:rsidP="00B436C1">
                            <w:pPr>
                              <w:jc w:val="center"/>
                              <w:rPr>
                                <w:rFonts w:ascii="Tahoma" w:hAnsi="Tahoma"/>
                                <w:sz w:val="22"/>
                                <w:lang w:val="fr-CA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lang w:val="fr-CA"/>
                              </w:rPr>
                              <w:t>AVATIL – 387, 40</w:t>
                            </w:r>
                            <w:r>
                              <w:rPr>
                                <w:rFonts w:ascii="Tahoma" w:hAnsi="Tahoma"/>
                                <w:sz w:val="22"/>
                                <w:vertAlign w:val="superscript"/>
                                <w:lang w:val="fr-CA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sz w:val="22"/>
                                <w:lang w:val="fr-CA"/>
                              </w:rPr>
                              <w:t xml:space="preserve"> Avenue, Lachine, Québec H8T 2E7</w:t>
                            </w:r>
                          </w:p>
                          <w:p w:rsidR="00B436C1" w:rsidRDefault="00B436C1" w:rsidP="00B436C1">
                            <w:pPr>
                              <w:jc w:val="center"/>
                              <w:rPr>
                                <w:rFonts w:ascii="Tahoma" w:hAnsi="Tahoma"/>
                                <w:sz w:val="22"/>
                                <w:lang w:val="fr-CA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lang w:val="fr-CA"/>
                              </w:rPr>
                              <w:t>Tél.:    (514) 634-8944</w:t>
                            </w:r>
                          </w:p>
                          <w:p w:rsidR="00B436C1" w:rsidRDefault="00B436C1" w:rsidP="00B436C1">
                            <w:pPr>
                              <w:jc w:val="center"/>
                              <w:rPr>
                                <w:rFonts w:ascii="Tahoma" w:hAnsi="Tahoma"/>
                                <w:sz w:val="22"/>
                                <w:lang w:val="fr-CA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lang w:val="fr-CA"/>
                              </w:rPr>
                              <w:t>Téléc.: (514) 634-2033</w:t>
                            </w:r>
                          </w:p>
                          <w:p w:rsidR="00B436C1" w:rsidRDefault="00B436C1" w:rsidP="00B436C1">
                            <w:pPr>
                              <w:ind w:left="2880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lang w:val="fr-CA"/>
                              </w:rPr>
                              <w:t xml:space="preserve">        Courriel: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Tahoma" w:hAnsi="Tahoma"/>
                                  <w:sz w:val="22"/>
                                  <w:lang w:val="fr-CA"/>
                                </w:rPr>
                                <w:t>avatil@aei.ca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pt;margin-top:.8pt;width:46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">
                <v:textbox>
                  <w:txbxContent>
                    <w:p w:rsidR="00B436C1" w:rsidRDefault="00B436C1" w:rsidP="00B436C1">
                      <w:pPr>
                        <w:jc w:val="center"/>
                        <w:rPr>
                          <w:rFonts w:ascii="Tahoma" w:hAnsi="Tahoma"/>
                          <w:sz w:val="22"/>
                          <w:lang w:val="fr-CA"/>
                        </w:rPr>
                      </w:pPr>
                      <w:r>
                        <w:rPr>
                          <w:rFonts w:ascii="Tahoma" w:hAnsi="Tahoma"/>
                          <w:sz w:val="22"/>
                          <w:lang w:val="fr-CA"/>
                        </w:rPr>
                        <w:t>AVATIL – 387, 40</w:t>
                      </w:r>
                      <w:r>
                        <w:rPr>
                          <w:rFonts w:ascii="Tahoma" w:hAnsi="Tahoma"/>
                          <w:sz w:val="22"/>
                          <w:vertAlign w:val="superscript"/>
                          <w:lang w:val="fr-CA"/>
                        </w:rPr>
                        <w:t>e</w:t>
                      </w:r>
                      <w:r>
                        <w:rPr>
                          <w:rFonts w:ascii="Tahoma" w:hAnsi="Tahoma"/>
                          <w:sz w:val="22"/>
                          <w:lang w:val="fr-CA"/>
                        </w:rPr>
                        <w:t xml:space="preserve"> Avenue, Lachine, Québec H8T 2E7</w:t>
                      </w:r>
                    </w:p>
                    <w:p w:rsidR="00B436C1" w:rsidRDefault="00B436C1" w:rsidP="00B436C1">
                      <w:pPr>
                        <w:jc w:val="center"/>
                        <w:rPr>
                          <w:rFonts w:ascii="Tahoma" w:hAnsi="Tahoma"/>
                          <w:sz w:val="22"/>
                          <w:lang w:val="fr-CA"/>
                        </w:rPr>
                      </w:pPr>
                      <w:r>
                        <w:rPr>
                          <w:rFonts w:ascii="Tahoma" w:hAnsi="Tahoma"/>
                          <w:sz w:val="22"/>
                          <w:lang w:val="fr-CA"/>
                        </w:rPr>
                        <w:t>Tél.:    (514) 634-8944</w:t>
                      </w:r>
                    </w:p>
                    <w:p w:rsidR="00B436C1" w:rsidRDefault="00B436C1" w:rsidP="00B436C1">
                      <w:pPr>
                        <w:jc w:val="center"/>
                        <w:rPr>
                          <w:rFonts w:ascii="Tahoma" w:hAnsi="Tahoma"/>
                          <w:sz w:val="22"/>
                          <w:lang w:val="fr-CA"/>
                        </w:rPr>
                      </w:pPr>
                      <w:r>
                        <w:rPr>
                          <w:rFonts w:ascii="Tahoma" w:hAnsi="Tahoma"/>
                          <w:sz w:val="22"/>
                          <w:lang w:val="fr-CA"/>
                        </w:rPr>
                        <w:t>Téléc.: (514) 634-2033</w:t>
                      </w:r>
                    </w:p>
                    <w:p w:rsidR="00B436C1" w:rsidRDefault="00B436C1" w:rsidP="00B436C1">
                      <w:pPr>
                        <w:ind w:left="2880"/>
                        <w:rPr>
                          <w:lang w:val="fr-CA"/>
                        </w:rPr>
                      </w:pPr>
                      <w:r>
                        <w:rPr>
                          <w:rFonts w:ascii="Tahoma" w:hAnsi="Tahoma"/>
                          <w:sz w:val="22"/>
                          <w:lang w:val="fr-CA"/>
                        </w:rPr>
                        <w:t xml:space="preserve">        Courriel: </w:t>
                      </w:r>
                      <w:smartTag w:uri="urn:schemas-microsoft-com:office:smarttags" w:element="PersonName">
                        <w:r>
                          <w:rPr>
                            <w:rFonts w:ascii="Tahoma" w:hAnsi="Tahoma"/>
                            <w:sz w:val="22"/>
                            <w:lang w:val="fr-CA"/>
                          </w:rPr>
                          <w:t>avatil@aei.ca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B436C1" w:rsidRDefault="00B436C1" w:rsidP="00B436C1">
      <w:pPr>
        <w:tabs>
          <w:tab w:val="left" w:pos="0"/>
        </w:tabs>
        <w:rPr>
          <w:rFonts w:ascii="Tahoma" w:hAnsi="Tahoma"/>
          <w:sz w:val="32"/>
          <w:lang w:val="fr-FR"/>
        </w:rPr>
      </w:pPr>
    </w:p>
    <w:p w:rsidR="00B436C1" w:rsidRDefault="00B436C1" w:rsidP="00B436C1">
      <w:pPr>
        <w:pStyle w:val="Heading1"/>
        <w:tabs>
          <w:tab w:val="left" w:pos="0"/>
        </w:tabs>
        <w:rPr>
          <w:rFonts w:ascii="Tahoma" w:hAnsi="Tahoma"/>
          <w:lang w:val="fr-FR"/>
        </w:rPr>
      </w:pPr>
    </w:p>
    <w:p w:rsidR="00B436C1" w:rsidRDefault="00B436C1" w:rsidP="00B436C1">
      <w:pPr>
        <w:pStyle w:val="Heading1"/>
        <w:tabs>
          <w:tab w:val="left" w:pos="0"/>
        </w:tabs>
        <w:rPr>
          <w:rFonts w:ascii="Tahoma" w:hAnsi="Tahoma"/>
          <w:sz w:val="24"/>
          <w:lang w:val="fr-FR"/>
        </w:rPr>
      </w:pPr>
    </w:p>
    <w:sectPr w:rsidR="00B436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BA6" w:rsidRDefault="00352BA6" w:rsidP="00B436C1">
      <w:r>
        <w:separator/>
      </w:r>
    </w:p>
  </w:endnote>
  <w:endnote w:type="continuationSeparator" w:id="0">
    <w:p w:rsidR="00352BA6" w:rsidRDefault="00352BA6" w:rsidP="00B4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C1" w:rsidRDefault="00B436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C1" w:rsidRDefault="00B436C1" w:rsidP="00B436C1">
    <w:pPr>
      <w:pStyle w:val="Heading1"/>
      <w:tabs>
        <w:tab w:val="left" w:pos="0"/>
      </w:tabs>
      <w:rPr>
        <w:rFonts w:ascii="Tahoma" w:hAnsi="Tahoma"/>
        <w:sz w:val="24"/>
        <w:lang w:val="fr-FR"/>
      </w:rPr>
    </w:pPr>
    <w:r>
      <w:rPr>
        <w:rFonts w:ascii="Tahoma" w:hAnsi="Tahoma"/>
        <w:sz w:val="24"/>
        <w:lang w:val="fr-FR"/>
      </w:rPr>
      <w:t>Les mises en candidature peuvent être envoyées par la poste, par courrier électronique,</w:t>
    </w:r>
  </w:p>
  <w:p w:rsidR="00B436C1" w:rsidRPr="00B436C1" w:rsidRDefault="00B436C1" w:rsidP="00B436C1">
    <w:pPr>
      <w:jc w:val="center"/>
      <w:rPr>
        <w:lang w:val="fr-CA"/>
      </w:rPr>
    </w:pPr>
    <w:proofErr w:type="gramStart"/>
    <w:r>
      <w:rPr>
        <w:rFonts w:ascii="Tahoma" w:hAnsi="Tahoma"/>
        <w:lang w:val="fr-FR"/>
      </w:rPr>
      <w:t>par</w:t>
    </w:r>
    <w:proofErr w:type="gramEnd"/>
    <w:r>
      <w:rPr>
        <w:rFonts w:ascii="Tahoma" w:hAnsi="Tahoma"/>
        <w:lang w:val="fr-FR"/>
      </w:rPr>
      <w:t xml:space="preserve"> télécopieur ou par téléphone.</w:t>
    </w:r>
  </w:p>
  <w:p w:rsidR="00B436C1" w:rsidRPr="007807FD" w:rsidRDefault="00B436C1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C1" w:rsidRDefault="00B43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BA6" w:rsidRDefault="00352BA6" w:rsidP="00B436C1">
      <w:r>
        <w:separator/>
      </w:r>
    </w:p>
  </w:footnote>
  <w:footnote w:type="continuationSeparator" w:id="0">
    <w:p w:rsidR="00352BA6" w:rsidRDefault="00352BA6" w:rsidP="00B43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C1" w:rsidRDefault="00B436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C1" w:rsidRDefault="00B436C1" w:rsidP="00B436C1">
    <w:pPr>
      <w:pStyle w:val="Header"/>
      <w:jc w:val="center"/>
      <w:rPr>
        <w:rFonts w:ascii="Tahoma" w:hAnsi="Tahoma" w:cs="Tahoma"/>
        <w:sz w:val="44"/>
      </w:rPr>
    </w:pPr>
    <w:r w:rsidRPr="00B436C1">
      <w:rPr>
        <w:rFonts w:ascii="Tahoma" w:hAnsi="Tahoma" w:cs="Tahoma"/>
        <w:sz w:val="44"/>
      </w:rPr>
      <w:ptab w:relativeTo="margin" w:alignment="left" w:leader="none"/>
    </w:r>
    <w:r w:rsidRPr="00B436C1">
      <w:rPr>
        <w:rFonts w:ascii="Tahoma" w:hAnsi="Tahoma" w:cs="Tahoma"/>
        <w:sz w:val="44"/>
      </w:rPr>
      <w:t>AVATIL</w:t>
    </w:r>
  </w:p>
  <w:p w:rsidR="00B436C1" w:rsidRDefault="00B436C1" w:rsidP="00B436C1">
    <w:pPr>
      <w:pStyle w:val="Header"/>
    </w:pPr>
    <w:r>
      <w:rPr>
        <w:rFonts w:ascii="Tahoma" w:hAnsi="Tahoma" w:cs="Tahoma"/>
        <w:sz w:val="44"/>
      </w:rPr>
      <w:t xml:space="preserve">                  </w:t>
    </w:r>
    <w:r w:rsidRPr="00B436C1">
      <w:rPr>
        <w:rFonts w:ascii="Tahoma" w:hAnsi="Tahoma" w:cs="Tahoma"/>
        <w:sz w:val="44"/>
      </w:rPr>
      <w:t>PRIX FAY BLAND 2016</w:t>
    </w:r>
    <w:r>
      <w:t xml:space="preserve"> </w:t>
    </w:r>
    <w:r>
      <w:ptab w:relativeTo="margin" w:alignment="right" w:leader="none"/>
    </w:r>
    <w:bookmarkStart w:id="0" w:name="_GoBack"/>
    <w:r w:rsidR="00487E51">
      <w:rPr>
        <w:noProof/>
        <w:lang w:val="en-CA" w:eastAsia="en-CA"/>
      </w:rPr>
      <w:drawing>
        <wp:inline distT="0" distB="0" distL="0" distR="0">
          <wp:extent cx="815340" cy="55626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sMPYCHSD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C1" w:rsidRDefault="00B436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C1"/>
    <w:rsid w:val="00352BA6"/>
    <w:rsid w:val="00487E51"/>
    <w:rsid w:val="007807FD"/>
    <w:rsid w:val="00B436C1"/>
    <w:rsid w:val="00D833EE"/>
    <w:rsid w:val="00E04FB6"/>
    <w:rsid w:val="00F0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F885A7-5A50-4412-BF59-1CDCCB3B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436C1"/>
    <w:pPr>
      <w:keepNext/>
      <w:tabs>
        <w:tab w:val="left" w:pos="3315"/>
      </w:tabs>
      <w:jc w:val="center"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436C1"/>
    <w:pPr>
      <w:keepNext/>
      <w:tabs>
        <w:tab w:val="left" w:pos="0"/>
      </w:tabs>
      <w:ind w:right="-1620"/>
      <w:jc w:val="center"/>
      <w:outlineLvl w:val="2"/>
    </w:pPr>
    <w:rPr>
      <w:rFonts w:ascii="Tahoma" w:hAnsi="Tahoma"/>
      <w:b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36C1"/>
    <w:rPr>
      <w:rFonts w:ascii="Comic Sans MS" w:eastAsia="Times New Roman" w:hAnsi="Comic Sans MS" w:cs="Times New Roman"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436C1"/>
    <w:rPr>
      <w:rFonts w:ascii="Tahoma" w:eastAsia="Times New Roman" w:hAnsi="Tahoma" w:cs="Times New Roman"/>
      <w:b/>
      <w:sz w:val="28"/>
      <w:szCs w:val="24"/>
      <w:lang w:val="fr-FR"/>
    </w:rPr>
  </w:style>
  <w:style w:type="paragraph" w:styleId="BodyText">
    <w:name w:val="Body Text"/>
    <w:basedOn w:val="Normal"/>
    <w:link w:val="BodyTextChar"/>
    <w:rsid w:val="00B436C1"/>
    <w:pPr>
      <w:tabs>
        <w:tab w:val="left" w:pos="2985"/>
      </w:tabs>
    </w:pPr>
    <w:rPr>
      <w:rFonts w:ascii="Comic Sans MS" w:hAnsi="Comic Sans MS"/>
      <w:sz w:val="32"/>
    </w:rPr>
  </w:style>
  <w:style w:type="character" w:customStyle="1" w:styleId="BodyTextChar">
    <w:name w:val="Body Text Char"/>
    <w:basedOn w:val="DefaultParagraphFont"/>
    <w:link w:val="BodyText"/>
    <w:rsid w:val="00B436C1"/>
    <w:rPr>
      <w:rFonts w:ascii="Comic Sans MS" w:eastAsia="Times New Roman" w:hAnsi="Comic Sans MS" w:cs="Times New Roman"/>
      <w:sz w:val="32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36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6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6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6C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6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Mojgan Yazdani</dc:creator>
  <cp:keywords/>
  <dc:description/>
  <cp:lastModifiedBy>Mojgan Yazdani</cp:lastModifiedBy>
  <cp:revision>4</cp:revision>
  <dcterms:created xsi:type="dcterms:W3CDTF">2016-03-17T16:14:00Z</dcterms:created>
  <dcterms:modified xsi:type="dcterms:W3CDTF">2016-03-17T17:28:00Z</dcterms:modified>
</cp:coreProperties>
</file>