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2C" w:rsidRDefault="00A422C7">
      <w:pPr>
        <w:jc w:val="center"/>
        <w:rPr>
          <w:rFonts w:hint="eastAsia"/>
        </w:rPr>
      </w:pPr>
      <w:bookmarkStart w:id="0" w:name="result_box"/>
      <w:bookmarkEnd w:id="0"/>
      <w:r>
        <w:rPr>
          <w:rFonts w:ascii="Arial" w:eastAsia="Times New Roman" w:hAnsi="Arial" w:cs="Times New Roman"/>
          <w:b/>
          <w:sz w:val="28"/>
          <w:szCs w:val="28"/>
        </w:rPr>
        <w:t>AVATIL</w:t>
      </w:r>
      <w:r>
        <w:rPr>
          <w:rFonts w:ascii="Arial" w:eastAsia="Times New Roman" w:hAnsi="Arial" w:cs="Times New Roman"/>
          <w:b/>
          <w:sz w:val="28"/>
          <w:szCs w:val="28"/>
        </w:rPr>
        <w:br/>
        <w:t>RAPPORT D'ACTIVITÉS</w:t>
      </w:r>
      <w:r>
        <w:rPr>
          <w:rFonts w:ascii="Arial" w:eastAsia="Times New Roman" w:hAnsi="Arial" w:cs="Times New Roman"/>
          <w:b/>
          <w:sz w:val="28"/>
          <w:szCs w:val="28"/>
        </w:rPr>
        <w:br/>
        <w:t>2017-2018</w:t>
      </w:r>
      <w:r>
        <w:rPr>
          <w:rFonts w:ascii="Arial" w:hAnsi="Arial"/>
        </w:rPr>
        <w:br/>
      </w:r>
    </w:p>
    <w:p w:rsidR="00EE392C" w:rsidRDefault="00EE392C">
      <w:pPr>
        <w:jc w:val="center"/>
        <w:rPr>
          <w:rFonts w:ascii="Arial" w:hAnsi="Arial"/>
        </w:rPr>
      </w:pPr>
    </w:p>
    <w:p w:rsidR="00EE392C" w:rsidRDefault="00A422C7">
      <w:pPr>
        <w:rPr>
          <w:rFonts w:hint="eastAsia"/>
        </w:rPr>
      </w:pPr>
      <w:r>
        <w:rPr>
          <w:rFonts w:ascii="Arial" w:hAnsi="Arial"/>
        </w:rPr>
        <w:t>Je suis heureuse de vous présenter le rapport d'activités d'AVATIL 2017-2018.</w:t>
      </w:r>
      <w:r>
        <w:rPr>
          <w:rFonts w:ascii="Arial" w:hAnsi="Arial"/>
        </w:rPr>
        <w:br/>
      </w:r>
      <w:r>
        <w:rPr>
          <w:rFonts w:ascii="Arial" w:hAnsi="Arial"/>
        </w:rPr>
        <w:br/>
        <w:t>Au cours des 52 dernières années, AVATIL a fourni des services répondant aux besoins spécifiques de personnes qui fonctionnent à un niveau de déficience intellectuelle légère et qui ont malgré tout le potentiel nécessaire pour vivre de façon autonome au sein de la communauté. AVATIL a créé un lieu où les personnes vulnérables peuvent recevoir de l'aide et du soutien en fonction de leurs objectifs et où elles peuvent développer un sentiment de compétence, d'autonomie et d'estime de soi. AVATIL offre des groupes de discussion ainsi que des activités qui encouragent la collaboration avec les ressources de la collectivité, fournissent des opportunités de développer des amitiés et des réseaux de soutien et favorisent la participation sociale.</w:t>
      </w:r>
      <w:r>
        <w:rPr>
          <w:rFonts w:ascii="Arial" w:hAnsi="Arial"/>
        </w:rPr>
        <w:br/>
      </w:r>
      <w:r>
        <w:rPr>
          <w:rFonts w:ascii="Arial" w:hAnsi="Arial"/>
        </w:rPr>
        <w:br/>
        <w:t>Du 1</w:t>
      </w:r>
      <w:r>
        <w:rPr>
          <w:rFonts w:ascii="Arial" w:hAnsi="Arial"/>
          <w:vertAlign w:val="superscript"/>
        </w:rPr>
        <w:t>e</w:t>
      </w:r>
      <w:r>
        <w:rPr>
          <w:rFonts w:ascii="Arial" w:hAnsi="Arial"/>
        </w:rPr>
        <w:t xml:space="preserve"> avril 2017 au 31 mars 2018, un total de 197 clients ont eu accès aux services d'AVATIL.</w:t>
      </w:r>
      <w:r>
        <w:rPr>
          <w:rFonts w:ascii="Arial" w:hAnsi="Arial"/>
        </w:rPr>
        <w:br/>
      </w:r>
      <w:r>
        <w:rPr>
          <w:rFonts w:ascii="Arial" w:hAnsi="Arial"/>
        </w:rPr>
        <w:br/>
      </w:r>
      <w:r>
        <w:rPr>
          <w:rFonts w:ascii="Arial" w:hAnsi="Arial"/>
          <w:u w:val="single"/>
        </w:rPr>
        <w:t>Catégories de services</w:t>
      </w:r>
      <w:r>
        <w:rPr>
          <w:rFonts w:ascii="Arial" w:hAnsi="Arial"/>
        </w:rPr>
        <w:t> : Soutien communautaire (appartements) : 66; développement social (groupes / activités) : 62; sensibilisation auprès des jeunes adultes : 40; sensibilisation auprès des  adolescents : 11; résidentiel : 11; adultes sur le spectre de l'autisme (projet pilote avec CROM) : 7. Note : Bien que les clients soient répertoriés dans une catégorie de service en fonction du service principal reçu, les services de développement social sont offerts à tous les clients AVATIL.</w:t>
      </w:r>
      <w:r>
        <w:rPr>
          <w:rFonts w:ascii="Arial" w:hAnsi="Arial"/>
        </w:rPr>
        <w:br/>
      </w:r>
      <w:r>
        <w:rPr>
          <w:rFonts w:ascii="Arial" w:hAnsi="Arial"/>
        </w:rPr>
        <w:br/>
      </w:r>
      <w:r>
        <w:rPr>
          <w:rFonts w:ascii="Arial" w:hAnsi="Arial"/>
          <w:u w:val="single"/>
        </w:rPr>
        <w:t>Territoire</w:t>
      </w:r>
      <w:r>
        <w:rPr>
          <w:rFonts w:ascii="Arial" w:hAnsi="Arial"/>
        </w:rPr>
        <w:t> : AVATIL dessert principalement les personnes de la région de l'Ouest-de-l'Île, mais les personnes résidant à l'extérieur de cette région peuvent être acceptées si elles peuvent se rendre à Lachine.</w:t>
      </w:r>
      <w:r>
        <w:rPr>
          <w:rFonts w:ascii="Arial" w:hAnsi="Arial"/>
        </w:rPr>
        <w:br/>
      </w:r>
      <w:r>
        <w:rPr>
          <w:rFonts w:ascii="Arial" w:hAnsi="Arial"/>
        </w:rPr>
        <w:br/>
      </w:r>
      <w:r>
        <w:rPr>
          <w:rFonts w:ascii="Arial" w:hAnsi="Arial"/>
          <w:u w:val="single"/>
        </w:rPr>
        <w:t>Langues</w:t>
      </w:r>
      <w:r>
        <w:rPr>
          <w:rFonts w:ascii="Arial" w:hAnsi="Arial"/>
        </w:rPr>
        <w:t> : La majorité des clients d'AVATIL sont anglophones. Bien qu'AVATIL fournisse des services principalement en anglais, des services individuels sont également offerts aux clients en français.</w:t>
      </w:r>
      <w:r>
        <w:rPr>
          <w:rFonts w:ascii="Arial" w:hAnsi="Arial"/>
        </w:rPr>
        <w:br/>
      </w:r>
      <w:r>
        <w:rPr>
          <w:rFonts w:ascii="Arial" w:hAnsi="Arial"/>
        </w:rPr>
        <w:br/>
      </w:r>
      <w:r>
        <w:rPr>
          <w:rFonts w:ascii="Arial" w:hAnsi="Arial"/>
          <w:u w:val="single"/>
        </w:rPr>
        <w:t>Heures d'ouverture</w:t>
      </w:r>
      <w:r>
        <w:rPr>
          <w:rFonts w:ascii="Arial" w:hAnsi="Arial"/>
        </w:rPr>
        <w:t> : AVATIL est ouvert de 9 h à 20 h du lundi au jeudi et de 9 h à 17 h les vendredis et samedis. Une activité spéciale est offerte à nos clients un samedi soir par mois. Le fait qu'AVATIL soit ouvert en soirée et en fin de semaine permet aux clients qui travaillent ou qui participent à d'autres programmes de jour d'avoir quand même accès à des services et à des activités de soutien communautaire.</w:t>
      </w:r>
      <w:r>
        <w:rPr>
          <w:rFonts w:ascii="Arial" w:hAnsi="Arial"/>
        </w:rPr>
        <w:br/>
      </w:r>
      <w:r>
        <w:rPr>
          <w:rFonts w:ascii="Arial" w:hAnsi="Arial"/>
        </w:rPr>
        <w:br/>
      </w:r>
      <w:r>
        <w:rPr>
          <w:rFonts w:ascii="Arial" w:hAnsi="Arial"/>
          <w:u w:val="single"/>
        </w:rPr>
        <w:t>La référence de clients vers nos services</w:t>
      </w:r>
      <w:r>
        <w:rPr>
          <w:rFonts w:ascii="Arial" w:hAnsi="Arial"/>
        </w:rPr>
        <w:t> : Le CIUSSS de l'Ouest-de-l'Île-de-Montréal (par l'entremise des CLSC et du CROM) et les écoles continuent d'orienter des clients vers nos programmes. Les membres des familles peuvent également contacter AVATIL directement pour obtenir des services pour leurs fils ou leurs filles. Les clients potentiels peuvent aussi contacter AVATIL directement.</w:t>
      </w:r>
    </w:p>
    <w:p w:rsidR="00EE392C" w:rsidRDefault="00EE392C">
      <w:pPr>
        <w:rPr>
          <w:rFonts w:ascii="Arial" w:eastAsia="Times New Roman" w:hAnsi="Arial" w:cs="Times New Roman"/>
          <w:b/>
        </w:rPr>
      </w:pPr>
    </w:p>
    <w:p w:rsidR="00EE392C" w:rsidRDefault="00A422C7">
      <w:pPr>
        <w:rPr>
          <w:rFonts w:hint="eastAsia"/>
        </w:rPr>
      </w:pPr>
      <w:r>
        <w:rPr>
          <w:rFonts w:ascii="Arial" w:eastAsia="Times New Roman" w:hAnsi="Arial" w:cs="Times New Roman"/>
          <w:b/>
        </w:rPr>
        <w:t>S</w:t>
      </w:r>
      <w:bookmarkStart w:id="1" w:name="result_box2"/>
      <w:bookmarkEnd w:id="1"/>
      <w:r>
        <w:rPr>
          <w:rFonts w:ascii="Arial" w:eastAsia="Times New Roman" w:hAnsi="Arial" w:cs="Times New Roman"/>
          <w:b/>
        </w:rPr>
        <w:t>OMMAIRE DES PROGRAMMES ET SERVICES 2017-2018</w:t>
      </w:r>
    </w:p>
    <w:p w:rsidR="00EE392C" w:rsidRDefault="00EE392C">
      <w:pPr>
        <w:rPr>
          <w:rFonts w:ascii="Arial" w:eastAsia="Times New Roman" w:hAnsi="Arial" w:cs="Times New Roman"/>
          <w:b/>
          <w:u w:val="single"/>
        </w:rPr>
      </w:pPr>
    </w:p>
    <w:p w:rsidR="00EE392C" w:rsidRDefault="00A422C7">
      <w:pPr>
        <w:rPr>
          <w:rFonts w:hint="eastAsia"/>
        </w:rPr>
      </w:pPr>
      <w:r>
        <w:rPr>
          <w:rFonts w:ascii="Arial" w:hAnsi="Arial"/>
          <w:u w:val="single"/>
        </w:rPr>
        <w:t>LA SENSIBILISATION AUPRÈS DES ADOLESCENTS ET DES JEUNE ADULTES</w:t>
      </w:r>
      <w:r>
        <w:rPr>
          <w:rFonts w:ascii="Arial" w:eastAsia="Times New Roman" w:hAnsi="Arial" w:cs="Times New Roman"/>
        </w:rPr>
        <w:br/>
      </w:r>
      <w:r>
        <w:rPr>
          <w:rFonts w:ascii="Arial" w:eastAsia="Times New Roman" w:hAnsi="Arial" w:cs="Times New Roman"/>
        </w:rPr>
        <w:br/>
        <w:t>Les adolescents et les jeunes adultes ont accès à un groupe de cuisine et pâtisserie tous les samedis et à une sortie mensuelle également le samedi. Les jeunes adultes qui prévoient éventuellement intégrer le programme de transition d'AVATIL participent à un groupe de discussion hebdomadaire pour jeunes adultes. Les sujets de discussion de ce groupe sont basés sur des thèmes qui les aideront à vivre de façon autonome au sein de la communauté tels que la communication, la sécurité, les amitiés, les relations humaines et la sexualité. Plusieurs des jeunes adultes qui participent à ce programme emménageront éventuellement dans des appartements de transition. Une fois cette décision est prise, une réunion de planification qui inclue le participant et sa famille est organisée pour établir leurs objectifs résidentiels.</w:t>
      </w:r>
      <w:r>
        <w:rPr>
          <w:rFonts w:ascii="Arial" w:eastAsia="Times New Roman" w:hAnsi="Arial" w:cs="Times New Roman"/>
        </w:rPr>
        <w:br/>
      </w:r>
    </w:p>
    <w:p w:rsidR="00EE392C" w:rsidRDefault="00A422C7">
      <w:pPr>
        <w:rPr>
          <w:rFonts w:hint="eastAsia"/>
        </w:rPr>
      </w:pPr>
      <w:r>
        <w:rPr>
          <w:rFonts w:ascii="Arial" w:eastAsia="Times New Roman" w:hAnsi="Arial" w:cs="Times New Roman"/>
          <w:u w:val="single"/>
        </w:rPr>
        <w:t>LE GROUPE TSA</w:t>
      </w:r>
    </w:p>
    <w:p w:rsidR="00EE392C" w:rsidRDefault="00EE392C">
      <w:pPr>
        <w:rPr>
          <w:rFonts w:ascii="Arial" w:eastAsia="Times New Roman" w:hAnsi="Arial" w:cs="Times New Roman"/>
        </w:rPr>
      </w:pPr>
    </w:p>
    <w:p w:rsidR="00EE392C" w:rsidRDefault="00A422C7">
      <w:pPr>
        <w:rPr>
          <w:rFonts w:hint="eastAsia"/>
        </w:rPr>
      </w:pPr>
      <w:r>
        <w:rPr>
          <w:rFonts w:ascii="Arial" w:eastAsia="Times New Roman" w:hAnsi="Arial" w:cs="Times New Roman"/>
        </w:rPr>
        <w:t>Le groupe Aspire se réunit tous les lundis et compte six membres réguliers. Ce groupe a débuté en 2014 en tant que projet pilote dans le cadre d'une collaboration avec le CROM (CIUSSS de l'Ouest-de-l'Île-de-Montréal). Le programme du CROM pour les personnes atteintes d'autisme de haut niveau dure deux ans et l'objectif est de fournir à ses participants un soutien continu une fois le programme terminé. Le transfert des clients vers AVATIL permet, entre autre, à CROM de constituer un nouveau groupe TSA pour les clients qui sont sur sa liste d'attente.</w:t>
      </w:r>
      <w:r>
        <w:rPr>
          <w:rFonts w:ascii="Arial" w:eastAsia="Times New Roman" w:hAnsi="Arial" w:cs="Times New Roman"/>
        </w:rPr>
        <w:br/>
      </w:r>
    </w:p>
    <w:p w:rsidR="00EE392C" w:rsidRDefault="00A422C7">
      <w:pPr>
        <w:rPr>
          <w:rFonts w:hint="eastAsia"/>
        </w:rPr>
      </w:pPr>
      <w:r>
        <w:rPr>
          <w:rFonts w:ascii="Arial" w:eastAsia="Times New Roman" w:hAnsi="Arial" w:cs="Times New Roman"/>
        </w:rPr>
        <w:t>AVATIL accueillera les nouveaux diplômés du groupe de CROM en septembre. Dans le cadre de son nouveau plan stratégique, AVATIL décidera si ce programme, présentement offert dans le cadre d'un projet pilote, sera intégré dans les services réguliers d'AVATIL.</w:t>
      </w:r>
      <w:r>
        <w:rPr>
          <w:rFonts w:ascii="Arial" w:eastAsia="Times New Roman" w:hAnsi="Arial" w:cs="Times New Roman"/>
        </w:rPr>
        <w:br/>
      </w:r>
    </w:p>
    <w:p w:rsidR="00EE392C" w:rsidRDefault="00A422C7">
      <w:pPr>
        <w:rPr>
          <w:rFonts w:hint="eastAsia"/>
        </w:rPr>
      </w:pPr>
      <w:r>
        <w:rPr>
          <w:rFonts w:ascii="Arial" w:eastAsia="Times New Roman" w:hAnsi="Arial" w:cs="Times New Roman"/>
          <w:u w:val="single"/>
        </w:rPr>
        <w:t>LES CLIENTS RÉSIDENTIELS</w:t>
      </w:r>
      <w:r>
        <w:rPr>
          <w:rFonts w:ascii="Arial" w:eastAsia="Times New Roman" w:hAnsi="Arial" w:cs="Times New Roman"/>
        </w:rPr>
        <w:br/>
      </w:r>
    </w:p>
    <w:p w:rsidR="00EE392C" w:rsidRDefault="00A422C7">
      <w:pPr>
        <w:rPr>
          <w:rFonts w:hint="eastAsia"/>
        </w:rPr>
      </w:pPr>
      <w:r>
        <w:rPr>
          <w:rFonts w:ascii="Arial" w:eastAsia="Times New Roman" w:hAnsi="Arial" w:cs="Times New Roman"/>
        </w:rPr>
        <w:t>AVATIL a fourni des services à 11 clients dans trois programmes résidentiels au cours de cette année.</w:t>
      </w:r>
    </w:p>
    <w:p w:rsidR="00EE392C" w:rsidRDefault="00EE392C">
      <w:pPr>
        <w:rPr>
          <w:rFonts w:hint="eastAsia"/>
        </w:rPr>
        <w:sectPr w:rsidR="00EE392C">
          <w:footerReference w:type="default" r:id="rId7"/>
          <w:pgSz w:w="12240" w:h="15840"/>
          <w:pgMar w:top="1134" w:right="1134" w:bottom="1693" w:left="1134" w:header="0" w:footer="1134" w:gutter="0"/>
          <w:cols w:space="720"/>
          <w:formProt w:val="0"/>
          <w:docGrid w:linePitch="240" w:charSpace="-6145"/>
        </w:sectPr>
      </w:pPr>
    </w:p>
    <w:p w:rsidR="00EE392C" w:rsidRDefault="00EE392C">
      <w:pPr>
        <w:rPr>
          <w:rFonts w:ascii="Arial" w:eastAsia="Times New Roman" w:hAnsi="Arial" w:cs="Times New Roman"/>
        </w:rPr>
      </w:pPr>
    </w:p>
    <w:p w:rsidR="00EE392C" w:rsidRDefault="00A422C7">
      <w:pPr>
        <w:numPr>
          <w:ilvl w:val="0"/>
          <w:numId w:val="2"/>
        </w:numPr>
        <w:spacing w:after="57"/>
        <w:rPr>
          <w:rFonts w:hint="eastAsia"/>
        </w:rPr>
      </w:pPr>
      <w:r>
        <w:rPr>
          <w:rFonts w:ascii="Arial" w:eastAsia="Times New Roman" w:hAnsi="Arial" w:cs="Times New Roman"/>
        </w:rPr>
        <w:t>La résidence Fay et John Bland à Lachine : Deux résidents de première année et deux résidents de deuxième année ont participé au programme de transition à la vie autonome cette année. Les membres du personnel soutiennent ces résidents dans le programme suivant : préparation des soupers de groupe, les lundis et jeudis de 17 h 00 à 19 h 00, ménage de l'appartement et épicerie le samedi matin, un groupe hebdomadaire de compétences pour la vie quotidienne, le lundi de 19 h 00 à 20 h 00 ainsi qu'une réunion hebdomadaire le samedi. Au cours de ces réunions, la programmation est discutée et les résidents sont encouragés à soulever tout problème existant dans la résidence et à résoudre les conflits. Des réunions avec les résidents et les membres de leurs familles ont lieu tous les six mois. Un autre important mandat de la résidence consiste à offrir une période de répit, pouvant aller jusqu'à un an, aux personnes qui éprouvent des difficultés à vivre seules.</w:t>
      </w:r>
    </w:p>
    <w:p w:rsidR="00EE392C" w:rsidRDefault="00A422C7">
      <w:pPr>
        <w:numPr>
          <w:ilvl w:val="0"/>
          <w:numId w:val="2"/>
        </w:numPr>
        <w:spacing w:after="57"/>
        <w:rPr>
          <w:rFonts w:hint="eastAsia"/>
        </w:rPr>
      </w:pPr>
      <w:r>
        <w:rPr>
          <w:rFonts w:ascii="Arial" w:eastAsia="Times New Roman" w:hAnsi="Arial" w:cs="Times New Roman"/>
        </w:rPr>
        <w:lastRenderedPageBreak/>
        <w:t>La Maison Kiwanis à Lachine : Elle a offert à deux résidents de deuxième année une période de transition additionnelle avant d'aller vivre seuls au sein la communauté. Les résidents sont responsables de mettre en application les compétences acquises dans le cadre du programme de transition. Le personnel fournit un soutien continu et anime une réunion résidentielle hebdomadaire.</w:t>
      </w:r>
    </w:p>
    <w:p w:rsidR="00EE392C" w:rsidRDefault="00A422C7">
      <w:pPr>
        <w:numPr>
          <w:ilvl w:val="0"/>
          <w:numId w:val="2"/>
        </w:numPr>
        <w:spacing w:after="57"/>
        <w:rPr>
          <w:rFonts w:hint="eastAsia"/>
        </w:rPr>
      </w:pPr>
      <w:r>
        <w:rPr>
          <w:rFonts w:ascii="Arial" w:eastAsia="Times New Roman" w:hAnsi="Arial" w:cs="Times New Roman"/>
        </w:rPr>
        <w:t>La Coopérative de Bessborough à NDG : La coopérative a fourni à cinq résidents des logements à long terme au cours de la dernière année. L'accent est mis sur la vie coopérative et la prise de décision conjointe. Les membres du personnel aident à la préparation d'un repas par semaine et au nettoyage hebdomadaire de la résidence.</w:t>
      </w:r>
    </w:p>
    <w:p w:rsidR="00EE392C" w:rsidRDefault="00EE392C">
      <w:pPr>
        <w:rPr>
          <w:rFonts w:ascii="Arial" w:eastAsia="Times New Roman" w:hAnsi="Arial" w:cs="Times New Roman"/>
          <w:u w:val="single"/>
        </w:rPr>
      </w:pPr>
    </w:p>
    <w:p w:rsidR="00EE392C" w:rsidRDefault="00A422C7">
      <w:pPr>
        <w:outlineLvl w:val="0"/>
        <w:rPr>
          <w:rFonts w:hint="eastAsia"/>
        </w:rPr>
      </w:pPr>
      <w:r>
        <w:rPr>
          <w:rFonts w:ascii="Arial" w:eastAsia="Times New Roman" w:hAnsi="Arial" w:cs="Times New Roman"/>
          <w:u w:val="single"/>
        </w:rPr>
        <w:t>NOS SERVICES DE SOUTIEN AU SEIN DE LA COMMUNAUTÉ</w:t>
      </w:r>
    </w:p>
    <w:p w:rsidR="00EE392C" w:rsidRDefault="00A422C7">
      <w:pPr>
        <w:rPr>
          <w:rFonts w:hint="eastAsia"/>
        </w:rPr>
      </w:pPr>
      <w:r>
        <w:rPr>
          <w:rFonts w:ascii="Arial" w:eastAsia="Times New Roman" w:hAnsi="Arial" w:cs="Times New Roman"/>
          <w:u w:val="single"/>
        </w:rPr>
        <w:t xml:space="preserve"> </w:t>
      </w:r>
    </w:p>
    <w:p w:rsidR="00EE392C" w:rsidRDefault="00A422C7">
      <w:pPr>
        <w:rPr>
          <w:rFonts w:hint="eastAsia"/>
        </w:rPr>
      </w:pPr>
      <w:r>
        <w:rPr>
          <w:rFonts w:ascii="Arial" w:eastAsia="Times New Roman" w:hAnsi="Arial" w:cs="Times New Roman"/>
        </w:rPr>
        <w:t>Plus de la moitié des interventions régulières de notre personnel à temps plein consistent à fournir des services de soutien à long terme au sein de la communauté aux clients vivant de façon autonome dans des appartements. Au total, 66 clients ont reçu de tels services au cours de la dernière année. Ces services de soutien à long terme sont offerts aux clients qui vivent de façon indépendante au sein de la communauté. L'objectif global est de faire en sorte que ces clients reçoivent l'aide dont ils ont besoin pour avoir une bonne qualité de vie.</w:t>
      </w:r>
      <w:r>
        <w:rPr>
          <w:rFonts w:ascii="Arial" w:eastAsia="Times New Roman" w:hAnsi="Arial" w:cs="Times New Roman"/>
          <w:b/>
        </w:rPr>
        <w:t xml:space="preserve"> </w:t>
      </w:r>
      <w:r>
        <w:rPr>
          <w:rFonts w:ascii="Arial" w:eastAsia="Times New Roman" w:hAnsi="Arial" w:cs="Times New Roman"/>
        </w:rPr>
        <w:t>Certains services sont donnés dans les bureaux d'AVATIL (ex. : la budgétisation) mais la plupart des services ont lieu dans les appartements des clients.</w:t>
      </w:r>
    </w:p>
    <w:p w:rsidR="00EE392C" w:rsidRDefault="00EE392C">
      <w:pPr>
        <w:rPr>
          <w:rFonts w:ascii="Arial" w:eastAsia="Times New Roman" w:hAnsi="Arial" w:cs="Times New Roman"/>
        </w:rPr>
      </w:pPr>
    </w:p>
    <w:p w:rsidR="00EE392C" w:rsidRDefault="00A422C7">
      <w:pPr>
        <w:rPr>
          <w:rFonts w:hint="eastAsia"/>
        </w:rPr>
      </w:pPr>
      <w:r>
        <w:rPr>
          <w:rFonts w:ascii="Arial" w:eastAsia="Times New Roman" w:hAnsi="Arial" w:cs="Times New Roman"/>
        </w:rPr>
        <w:t>Orientations:</w:t>
      </w:r>
    </w:p>
    <w:p w:rsidR="00EE392C" w:rsidRDefault="00EE392C">
      <w:pPr>
        <w:rPr>
          <w:rFonts w:ascii="Arial" w:eastAsia="Times New Roman" w:hAnsi="Arial" w:cs="Times New Roman"/>
        </w:rPr>
      </w:pPr>
    </w:p>
    <w:p w:rsidR="00EE392C" w:rsidRDefault="00A422C7">
      <w:pPr>
        <w:outlineLvl w:val="0"/>
        <w:rPr>
          <w:rFonts w:hint="eastAsia"/>
        </w:rPr>
      </w:pPr>
      <w:r>
        <w:rPr>
          <w:rFonts w:ascii="Arial" w:eastAsia="Times New Roman" w:hAnsi="Arial" w:cs="Times New Roman"/>
        </w:rPr>
        <w:t>Une approche basée sur les objectifs : Les clients, les membres de leur famille et autres personnes importantes de leur réseau de soutien participent à des réunions de révision qui ont lieu tous les un à deux ans (en moyenne 1,5 an). Les objectifs du client sont révisés dans les domaines suivants : résidentiels, financiers, professionnels, sociaux et santé. Ce sont les clients eux-mêmes qui déterminent leurs objectifs.</w:t>
      </w:r>
    </w:p>
    <w:p w:rsidR="00EE392C" w:rsidRDefault="00EE392C">
      <w:pPr>
        <w:rPr>
          <w:rFonts w:ascii="Arial" w:eastAsia="Times New Roman" w:hAnsi="Arial" w:cs="Times New Roman"/>
        </w:rPr>
      </w:pPr>
    </w:p>
    <w:p w:rsidR="00EE392C" w:rsidRDefault="00A422C7">
      <w:pPr>
        <w:rPr>
          <w:rFonts w:hint="eastAsia"/>
        </w:rPr>
      </w:pPr>
      <w:r>
        <w:rPr>
          <w:rFonts w:ascii="Arial" w:eastAsia="Times New Roman" w:hAnsi="Arial" w:cs="Times New Roman"/>
        </w:rPr>
        <w:t>Fournir de l'information, de l'aide et de la défense des droits : Les membres du personnel jouent un rôle éducatif important dans l'apprentissage des compétences nécessaires à la vie autonome ou dans le maintien du niveau des compétences. Du soutient est offert dans des domaines tels que l'organisation de l'appartement, de l'aide pour l'épicerie afin de promouvoir une alimentation saine et pour la gestion des finances. La plupart de nos clients qui vivent seuls ont besoin d'une aide hebdomadaire pour la gestion de leurs finances. Un certain nombre de clients plus âgés ont aussi besoin d'un soutien plus intensif dans leur appartement et d'une aide accrue pour faire leurs courses et se rendre à leurs rendez-vous médicaux.</w:t>
      </w:r>
      <w:r>
        <w:rPr>
          <w:rFonts w:ascii="Arial" w:eastAsia="Times New Roman" w:hAnsi="Arial" w:cs="Times New Roman"/>
          <w:b/>
        </w:rPr>
        <w:t xml:space="preserve"> </w:t>
      </w:r>
      <w:r>
        <w:rPr>
          <w:rFonts w:ascii="Arial" w:eastAsia="Times New Roman" w:hAnsi="Arial" w:cs="Times New Roman"/>
        </w:rPr>
        <w:t>Un soutien est aussi fourni pour compléter les demandes de logements à prix modique : La plupart de nos clients sont bénéficiaires de la solidarité sociale et doivent vivre avec des revenus très limités. L'accès à un appartement à loyer modique est le moyen le plus efficace d'améliorer le niveau de vie de nos clients. Une aide financière est fournie au besoin par le biais des fonds d'urgence et d'appartement d'AVATIL pour subventionner l'achat d'articles de première nécessité et / ou aider à payer l'épicerie pendant les périodes de plus grandes difficultés financières.</w:t>
      </w:r>
    </w:p>
    <w:p w:rsidR="00EE392C" w:rsidRDefault="00EE392C">
      <w:pPr>
        <w:pStyle w:val="Paragraphedeliste"/>
        <w:spacing w:after="0"/>
        <w:ind w:left="360"/>
        <w:rPr>
          <w:rFonts w:ascii="Arial" w:eastAsia="Times New Roman" w:hAnsi="Arial" w:cs="Times New Roman"/>
        </w:rPr>
      </w:pPr>
    </w:p>
    <w:p w:rsidR="00EE392C" w:rsidRDefault="00A422C7">
      <w:pPr>
        <w:rPr>
          <w:rFonts w:hint="eastAsia"/>
        </w:rPr>
      </w:pPr>
      <w:r>
        <w:rPr>
          <w:rFonts w:ascii="Arial" w:eastAsia="Times New Roman" w:hAnsi="Arial" w:cs="Times New Roman"/>
        </w:rPr>
        <w:t xml:space="preserve">Promouvoir la participation sociale : Les clients d'AVATIL vivant au sein de la communauté </w:t>
      </w:r>
      <w:r>
        <w:rPr>
          <w:rFonts w:ascii="Arial" w:eastAsia="Times New Roman" w:hAnsi="Arial" w:cs="Times New Roman"/>
        </w:rPr>
        <w:lastRenderedPageBreak/>
        <w:t>sont encouragés à participer à des activités sociales et récréatives à AVATIL et dans la communauté afin de promouvoir le développement d'amitiés et de réduire le risque d'isolement social.</w:t>
      </w:r>
      <w:r>
        <w:rPr>
          <w:rFonts w:ascii="Arial" w:eastAsia="Times New Roman" w:hAnsi="Arial" w:cs="Times New Roman"/>
        </w:rPr>
        <w:br/>
      </w:r>
      <w:r>
        <w:rPr>
          <w:rFonts w:ascii="Arial" w:eastAsia="Times New Roman" w:hAnsi="Arial" w:cs="Times New Roman"/>
          <w:b/>
        </w:rPr>
        <w:br/>
      </w:r>
      <w:r>
        <w:rPr>
          <w:rFonts w:ascii="Arial" w:eastAsia="Times New Roman" w:hAnsi="Arial" w:cs="Times New Roman"/>
        </w:rPr>
        <w:t>Promouvoir la collaboration avec les membres des familles : Les membres de la famille jouent un rôle essentiel pour assurer que les clients maintiennent une bonne qualité de vie au sein de la communauté. AVATIL continue d'insister sur le besoin constant de travailler avec les familles afin de fournir un soutien efficace dans la communauté.</w:t>
      </w:r>
      <w:r>
        <w:rPr>
          <w:rFonts w:ascii="Arial" w:eastAsia="Times New Roman" w:hAnsi="Arial" w:cs="Times New Roman"/>
          <w:b/>
        </w:rPr>
        <w:br/>
      </w:r>
      <w:r>
        <w:rPr>
          <w:rFonts w:ascii="Arial" w:eastAsia="Times New Roman" w:hAnsi="Arial" w:cs="Times New Roman"/>
          <w:b/>
        </w:rPr>
        <w:br/>
      </w:r>
      <w:r>
        <w:rPr>
          <w:rFonts w:ascii="Arial" w:eastAsia="Times New Roman" w:hAnsi="Arial" w:cs="Times New Roman"/>
        </w:rPr>
        <w:t>Santé : Un profil de santé qui comprend le calendrier des rendez-vous liés à la santé est maintenu pour chaque client recevant du soutien au sein de la communauté. Les clients sont accompagnés à leurs rendez-vous au besoin. AVATIL met à la disposition de ses clients  un badge et une carte d'identité pour urgence qui contiennent de l'information essentielle en cas d'urgence médicale. Ces renseignements sont mis à jour régulièrement au besoin.</w:t>
      </w:r>
    </w:p>
    <w:p w:rsidR="00EE392C" w:rsidRDefault="00EE392C">
      <w:pPr>
        <w:rPr>
          <w:rFonts w:ascii="Arial" w:eastAsia="Times New Roman" w:hAnsi="Arial" w:cs="Times New Roman"/>
          <w:highlight w:val="yellow"/>
        </w:rPr>
      </w:pPr>
    </w:p>
    <w:p w:rsidR="00EE392C" w:rsidRDefault="00A422C7">
      <w:pPr>
        <w:rPr>
          <w:rFonts w:hint="eastAsia"/>
        </w:rPr>
      </w:pPr>
      <w:r>
        <w:rPr>
          <w:rFonts w:ascii="Arial" w:eastAsia="Times New Roman" w:hAnsi="Arial" w:cs="Times New Roman"/>
        </w:rPr>
        <w:t xml:space="preserve">Sécurité et protection : Le programme Sécurité et protection d'AVATIL est devenu partie intégrante des services de soutien offerts dans la communauté. Les membres du personnel et un bénévole sont responsables de sa mise en œuvre. Le programme s'est élargi l'année dernière pour inclure une composante d'évaluation des appartements. Le programme a lieu, chaque année, en octobre et en novembre et comprend : l'inspection des détecteurs de fumée et des lampes de poche d'urgence; le remplacement des piles; l'inscription du client auprès du </w:t>
      </w:r>
      <w:r>
        <w:rPr>
          <w:rFonts w:ascii="Arial" w:eastAsia="Times New Roman" w:hAnsi="Arial" w:cs="Times New Roman"/>
          <w:i/>
          <w:iCs/>
        </w:rPr>
        <w:t>Service d'incendie de Montréal</w:t>
      </w:r>
      <w:r>
        <w:rPr>
          <w:rFonts w:ascii="Arial" w:eastAsia="Times New Roman" w:hAnsi="Arial" w:cs="Times New Roman"/>
        </w:rPr>
        <w:t xml:space="preserve"> (SIM); les renseignements concernant les coordonnées des concierges / propriétaires des bâtiments sont placés dans un endroit visible dans les appartements et une liste de contacts est conservée au bureau; des trousses de premiers soins sont distribuées; les membres du personnel complètent un formulaire pour signaler tout problème de sécurité ou besoin de réparation observé dans les appartements. </w:t>
      </w:r>
    </w:p>
    <w:p w:rsidR="00EE392C" w:rsidRDefault="00EE392C">
      <w:pPr>
        <w:rPr>
          <w:rFonts w:ascii="Arial" w:eastAsia="Times New Roman" w:hAnsi="Arial" w:cs="Times New Roman"/>
        </w:rPr>
      </w:pPr>
    </w:p>
    <w:p w:rsidR="00EE392C" w:rsidRDefault="00A422C7">
      <w:pPr>
        <w:outlineLvl w:val="0"/>
        <w:rPr>
          <w:rFonts w:hint="eastAsia"/>
        </w:rPr>
      </w:pPr>
      <w:r>
        <w:rPr>
          <w:rFonts w:ascii="Arial" w:eastAsia="Times New Roman" w:hAnsi="Arial" w:cs="Times New Roman"/>
          <w:u w:val="single"/>
        </w:rPr>
        <w:t>NOTRE</w:t>
      </w:r>
      <w:r>
        <w:rPr>
          <w:rFonts w:ascii="Arial" w:eastAsia="Times New Roman" w:hAnsi="Arial" w:cs="Times New Roman"/>
          <w:b/>
          <w:u w:val="single"/>
        </w:rPr>
        <w:t xml:space="preserve"> </w:t>
      </w:r>
      <w:r>
        <w:rPr>
          <w:rFonts w:ascii="Arial" w:eastAsia="Times New Roman" w:hAnsi="Arial" w:cs="Times New Roman"/>
          <w:u w:val="single"/>
        </w:rPr>
        <w:t>PROGRAMME DE DÉVELOPPEMENT SOCIAL</w:t>
      </w:r>
      <w:r>
        <w:rPr>
          <w:rFonts w:ascii="Arial" w:eastAsia="Times New Roman" w:hAnsi="Arial" w:cs="Times New Roman"/>
          <w:b/>
          <w:u w:val="single"/>
        </w:rPr>
        <w:br/>
      </w:r>
    </w:p>
    <w:p w:rsidR="00EE392C" w:rsidRDefault="00A422C7">
      <w:pPr>
        <w:outlineLvl w:val="0"/>
        <w:rPr>
          <w:rFonts w:hint="eastAsia"/>
        </w:rPr>
      </w:pPr>
      <w:r>
        <w:rPr>
          <w:rFonts w:ascii="Arial" w:eastAsia="Times New Roman" w:hAnsi="Arial" w:cs="Times New Roman"/>
        </w:rPr>
        <w:t>Le programme d'activités sociales et récréatives d'AVATIL continue d'être très populaire auprès de ses clients. Les clients reçoivent, par la poste tous les trois mois, un calendrier des groupes et activités et des avis pour les camps d'été et d'hiver, un calendrier du programme d'été et des invitations pour l'activité de financement et le party de Noël. Les membres des familles reçoivent des invitations et des avis par la poste et par courriel. L'information concernant les activités et les événements ainsi que des photos sont régulièrement mises à jour sur le site Web d'AVATIL</w:t>
      </w:r>
      <w:r>
        <w:rPr>
          <w:rFonts w:ascii="Arial" w:eastAsia="Times New Roman" w:hAnsi="Arial" w:cs="Times New Roman"/>
          <w:b/>
        </w:rPr>
        <w:t>.</w:t>
      </w:r>
      <w:r>
        <w:rPr>
          <w:rFonts w:ascii="Arial" w:eastAsia="Times New Roman" w:hAnsi="Arial" w:cs="Times New Roman"/>
          <w:b/>
          <w:u w:val="single"/>
        </w:rPr>
        <w:br/>
      </w:r>
    </w:p>
    <w:p w:rsidR="00EE392C" w:rsidRDefault="00A422C7">
      <w:pPr>
        <w:outlineLvl w:val="0"/>
        <w:rPr>
          <w:rFonts w:hint="eastAsia"/>
        </w:rPr>
      </w:pPr>
      <w:r>
        <w:rPr>
          <w:rFonts w:ascii="Arial" w:eastAsia="Times New Roman" w:hAnsi="Arial" w:cs="Times New Roman"/>
          <w:u w:val="single"/>
        </w:rPr>
        <w:t>Les groupes de discussion hebdomadaires</w:t>
      </w:r>
      <w:r>
        <w:rPr>
          <w:rFonts w:ascii="Arial" w:eastAsia="Times New Roman" w:hAnsi="Arial" w:cs="Times New Roman"/>
        </w:rPr>
        <w:t xml:space="preserve"> de septembre à la mi-juin : Les sujets varient selon les groupes. Les clients sont consultés dans le choix des sujets et des thèmes abordés.   L'an dernier nous avons offerts les groupes suivants :</w:t>
      </w:r>
    </w:p>
    <w:p w:rsidR="00EE392C" w:rsidRDefault="00EE392C">
      <w:pPr>
        <w:outlineLvl w:val="0"/>
        <w:rPr>
          <w:rFonts w:ascii="Arial" w:eastAsia="Times New Roman" w:hAnsi="Arial" w:cs="Times New Roman"/>
        </w:rPr>
      </w:pPr>
    </w:p>
    <w:p w:rsidR="00EE392C" w:rsidRDefault="00A422C7">
      <w:pPr>
        <w:pStyle w:val="Paragraphedeliste"/>
        <w:numPr>
          <w:ilvl w:val="0"/>
          <w:numId w:val="1"/>
        </w:numPr>
        <w:spacing w:after="57"/>
        <w:outlineLvl w:val="0"/>
        <w:rPr>
          <w:rFonts w:hint="eastAsia"/>
        </w:rPr>
      </w:pPr>
      <w:r>
        <w:rPr>
          <w:rFonts w:ascii="Arial" w:eastAsia="Times New Roman" w:hAnsi="Arial" w:cs="Times New Roman"/>
          <w:lang w:val="fr-FR"/>
        </w:rPr>
        <w:t>Groupe jeunes adultes : les mardis de 16 h 30 à 18 h 30, avec en moyenne de 12 à 14 jeunes adultes. De plus, deux événements spéciaux ont été organisés pour les jeunes adultes et les membres de leur famille.</w:t>
      </w:r>
    </w:p>
    <w:p w:rsidR="00EE392C" w:rsidRDefault="00A422C7">
      <w:pPr>
        <w:pStyle w:val="Paragraphedeliste"/>
        <w:numPr>
          <w:ilvl w:val="0"/>
          <w:numId w:val="1"/>
        </w:numPr>
        <w:spacing w:after="57"/>
        <w:outlineLvl w:val="0"/>
        <w:rPr>
          <w:rFonts w:hint="eastAsia"/>
        </w:rPr>
      </w:pPr>
      <w:r>
        <w:rPr>
          <w:rFonts w:ascii="Arial" w:eastAsia="Times New Roman" w:hAnsi="Arial" w:cs="Times New Roman"/>
          <w:lang w:val="fr-FR"/>
        </w:rPr>
        <w:t xml:space="preserve">Le groupe </w:t>
      </w:r>
      <w:r>
        <w:rPr>
          <w:rFonts w:ascii="Arial" w:eastAsia="Times New Roman" w:hAnsi="Arial" w:cs="Times New Roman"/>
          <w:i/>
          <w:iCs/>
          <w:lang w:val="fr-FR"/>
        </w:rPr>
        <w:t>Grad</w:t>
      </w:r>
      <w:r>
        <w:rPr>
          <w:rFonts w:ascii="Arial" w:eastAsia="Times New Roman" w:hAnsi="Arial" w:cs="Times New Roman"/>
          <w:lang w:val="fr-FR"/>
        </w:rPr>
        <w:t xml:space="preserve"> pour les clients de 25 à 40 ans vivant seuls au sein de la communauté </w:t>
      </w:r>
      <w:r>
        <w:rPr>
          <w:rFonts w:ascii="Arial" w:eastAsia="Times New Roman" w:hAnsi="Arial" w:cs="Times New Roman"/>
        </w:rPr>
        <w:t>: l</w:t>
      </w:r>
      <w:r>
        <w:rPr>
          <w:rFonts w:ascii="Arial" w:eastAsia="Times New Roman" w:hAnsi="Arial" w:cs="Times New Roman"/>
          <w:lang w:val="fr-FR"/>
        </w:rPr>
        <w:t>es jeudis de 17 à 19 h avec une moyenne de 10 à 12 participants</w:t>
      </w:r>
      <w:r>
        <w:rPr>
          <w:rFonts w:ascii="Arial" w:eastAsia="Times New Roman" w:hAnsi="Arial" w:cs="Times New Roman"/>
        </w:rPr>
        <w:t xml:space="preserve">; </w:t>
      </w:r>
    </w:p>
    <w:p w:rsidR="00EE392C" w:rsidRDefault="00A422C7">
      <w:pPr>
        <w:pStyle w:val="Paragraphedeliste"/>
        <w:numPr>
          <w:ilvl w:val="0"/>
          <w:numId w:val="1"/>
        </w:numPr>
        <w:spacing w:after="57"/>
        <w:outlineLvl w:val="0"/>
        <w:rPr>
          <w:rFonts w:hint="eastAsia"/>
        </w:rPr>
      </w:pPr>
      <w:r>
        <w:rPr>
          <w:rFonts w:ascii="Arial" w:eastAsia="Times New Roman" w:hAnsi="Arial" w:cs="Times New Roman"/>
        </w:rPr>
        <w:lastRenderedPageBreak/>
        <w:t xml:space="preserve">Comitas (Moonlighters) </w:t>
      </w:r>
      <w:r>
        <w:rPr>
          <w:rFonts w:ascii="Arial" w:eastAsia="Times New Roman" w:hAnsi="Arial" w:cs="Times New Roman"/>
          <w:lang w:val="fr-FR"/>
        </w:rPr>
        <w:t>pour les clients âgés de plus de 40 ans : les mercredis de 17 h à 19 h,</w:t>
      </w:r>
      <w:r>
        <w:rPr>
          <w:rFonts w:ascii="Arial" w:eastAsia="Times New Roman" w:hAnsi="Arial" w:cs="Times New Roman"/>
        </w:rPr>
        <w:t xml:space="preserve"> en alternance avec le groupe Comitas (Sunshiners) qui a maintenant lieu à chaque deuxième vendredi, de midi à 14 h. Ces groupes réunissent chacun en moyenne de 8 à 10 participants; </w:t>
      </w:r>
    </w:p>
    <w:p w:rsidR="00EE392C" w:rsidRDefault="00A422C7">
      <w:pPr>
        <w:pStyle w:val="Paragraphedeliste"/>
        <w:numPr>
          <w:ilvl w:val="0"/>
          <w:numId w:val="1"/>
        </w:numPr>
        <w:spacing w:after="57"/>
        <w:outlineLvl w:val="0"/>
        <w:rPr>
          <w:rFonts w:hint="eastAsia"/>
        </w:rPr>
      </w:pPr>
      <w:r>
        <w:rPr>
          <w:rFonts w:ascii="Arial" w:eastAsia="Times New Roman" w:hAnsi="Arial" w:cs="Times New Roman"/>
        </w:rPr>
        <w:t xml:space="preserve">Les groupes résidentiels : Un groupe résidentiel hebdomadaire a lieu dans chacune des trois résidences pour un total de 11 clients résidentiels. </w:t>
      </w:r>
    </w:p>
    <w:p w:rsidR="00EE392C" w:rsidRDefault="00A422C7">
      <w:pPr>
        <w:pStyle w:val="Paragraphedeliste"/>
        <w:numPr>
          <w:ilvl w:val="0"/>
          <w:numId w:val="1"/>
        </w:numPr>
        <w:spacing w:after="57"/>
        <w:outlineLvl w:val="0"/>
        <w:rPr>
          <w:rFonts w:hint="eastAsia"/>
        </w:rPr>
      </w:pPr>
      <w:r>
        <w:rPr>
          <w:rFonts w:ascii="Arial" w:eastAsia="Times New Roman" w:hAnsi="Arial" w:cs="Times New Roman"/>
        </w:rPr>
        <w:t xml:space="preserve">Un Groupe Aspire se rencontre à tous les deux lundis avec six clients sur le spectre de l'autisme. </w:t>
      </w:r>
    </w:p>
    <w:p w:rsidR="00EE392C" w:rsidRDefault="00EE392C">
      <w:pPr>
        <w:outlineLvl w:val="0"/>
        <w:rPr>
          <w:rFonts w:hint="eastAsia"/>
        </w:rPr>
      </w:pPr>
    </w:p>
    <w:p w:rsidR="00EE392C" w:rsidRDefault="00A422C7">
      <w:pPr>
        <w:outlineLvl w:val="0"/>
        <w:rPr>
          <w:rFonts w:hint="eastAsia"/>
        </w:rPr>
      </w:pPr>
      <w:r>
        <w:rPr>
          <w:rFonts w:ascii="Arial" w:hAnsi="Arial"/>
          <w:u w:val="single"/>
        </w:rPr>
        <w:t>Programme de jour Dîner et jeux</w:t>
      </w:r>
      <w:r>
        <w:rPr>
          <w:rFonts w:ascii="Arial" w:hAnsi="Arial"/>
        </w:rPr>
        <w:t> : de septembre à la mi-juin :</w:t>
      </w:r>
      <w:r>
        <w:rPr>
          <w:rFonts w:ascii="Arial" w:hAnsi="Arial"/>
        </w:rPr>
        <w:br/>
      </w:r>
    </w:p>
    <w:p w:rsidR="00EE392C" w:rsidRDefault="00A422C7">
      <w:pPr>
        <w:outlineLvl w:val="0"/>
        <w:rPr>
          <w:rFonts w:hint="eastAsia"/>
        </w:rPr>
      </w:pPr>
      <w:r>
        <w:rPr>
          <w:rFonts w:ascii="Arial" w:hAnsi="Arial"/>
        </w:rPr>
        <w:t>Le programme de repas et de jeux qui a lieu dans la salle à manger de l'un de nos appartements résidentiels est toujours très populaire. Le CIUSSS de l'Ouest-de-l'Île-de-Montréal continue d'y référer des participants. Le programme a lieu les lundis, mardis et mercredis de 11 h à 15 h. Les participants bénéficient de repas nutritifs à faible coût (2 $). Les activités qui suivent le repas comprennent des ateliers de cuisine, des jeux, des ateliers d'art et d'artisanat ainsi qu'un groupe de courtepointe. Au moins 15 clients par jour participent à ce programme. En raison de contraintes d'espace, la participation était limitée à 15 clients par jour et à deux jours sur trois afin d’accueillir le plus grand nombre possible de participants. L'un des objectifs du projet de construction de la 40</w:t>
      </w:r>
      <w:r>
        <w:rPr>
          <w:rFonts w:ascii="Arial" w:hAnsi="Arial"/>
          <w:vertAlign w:val="superscript"/>
        </w:rPr>
        <w:t>e</w:t>
      </w:r>
      <w:r>
        <w:rPr>
          <w:rFonts w:ascii="Arial" w:hAnsi="Arial"/>
        </w:rPr>
        <w:t xml:space="preserve"> Avenue est de créer un espace assez grand pour accueillir un plus grand nombre de personnes.</w:t>
      </w:r>
    </w:p>
    <w:p w:rsidR="00EE392C" w:rsidRDefault="00EE392C">
      <w:pPr>
        <w:outlineLvl w:val="0"/>
        <w:rPr>
          <w:rFonts w:ascii="Arial" w:hAnsi="Arial"/>
          <w:u w:val="single"/>
        </w:rPr>
      </w:pPr>
    </w:p>
    <w:p w:rsidR="00EE392C" w:rsidRDefault="00A422C7">
      <w:pPr>
        <w:outlineLvl w:val="0"/>
        <w:rPr>
          <w:rFonts w:hint="eastAsia"/>
        </w:rPr>
      </w:pPr>
      <w:r>
        <w:rPr>
          <w:rFonts w:ascii="Arial" w:hAnsi="Arial"/>
          <w:u w:val="single"/>
        </w:rPr>
        <w:t>Les activités du samedi</w:t>
      </w:r>
      <w:r>
        <w:rPr>
          <w:rFonts w:ascii="Arial" w:hAnsi="Arial"/>
        </w:rPr>
        <w:t xml:space="preserve"> de septembre à la mi-juin :</w:t>
      </w:r>
    </w:p>
    <w:p w:rsidR="00EE392C" w:rsidRDefault="00EE392C">
      <w:pPr>
        <w:outlineLvl w:val="0"/>
        <w:rPr>
          <w:rFonts w:ascii="Arial" w:hAnsi="Arial"/>
        </w:rPr>
      </w:pPr>
    </w:p>
    <w:p w:rsidR="00EE392C" w:rsidRDefault="00A422C7">
      <w:pPr>
        <w:numPr>
          <w:ilvl w:val="0"/>
          <w:numId w:val="7"/>
        </w:numPr>
        <w:spacing w:after="57"/>
        <w:outlineLvl w:val="0"/>
        <w:rPr>
          <w:rFonts w:hint="eastAsia"/>
        </w:rPr>
      </w:pPr>
      <w:r>
        <w:rPr>
          <w:rFonts w:ascii="Arial" w:hAnsi="Arial"/>
        </w:rPr>
        <w:t>Un groupe de cuisine/pâtisserie pour adolescents et jeunes adultes : les samedis de 11 h à 15 h avec en moyenne de 7 à 8 participants;</w:t>
      </w:r>
    </w:p>
    <w:p w:rsidR="00EE392C" w:rsidRDefault="00A422C7">
      <w:pPr>
        <w:numPr>
          <w:ilvl w:val="0"/>
          <w:numId w:val="7"/>
        </w:numPr>
        <w:spacing w:after="57"/>
        <w:outlineLvl w:val="0"/>
        <w:rPr>
          <w:rFonts w:hint="eastAsia"/>
        </w:rPr>
      </w:pPr>
      <w:r>
        <w:rPr>
          <w:rFonts w:ascii="Arial" w:hAnsi="Arial"/>
        </w:rPr>
        <w:t>Des activités sociales pour jeunes adultes, un samedi par mois avec de 6 à 8 participants;</w:t>
      </w:r>
    </w:p>
    <w:p w:rsidR="00EE392C" w:rsidRDefault="00A422C7">
      <w:pPr>
        <w:numPr>
          <w:ilvl w:val="0"/>
          <w:numId w:val="7"/>
        </w:numPr>
        <w:spacing w:after="57"/>
        <w:outlineLvl w:val="0"/>
        <w:rPr>
          <w:rFonts w:hint="eastAsia"/>
        </w:rPr>
      </w:pPr>
      <w:r>
        <w:rPr>
          <w:rFonts w:ascii="Arial" w:hAnsi="Arial"/>
        </w:rPr>
        <w:t>Le programme Comitas : une activité sociale un samedi par mois réunie de 7 à 8 participants;</w:t>
      </w:r>
    </w:p>
    <w:p w:rsidR="00EE392C" w:rsidRDefault="00A422C7">
      <w:pPr>
        <w:numPr>
          <w:ilvl w:val="0"/>
          <w:numId w:val="7"/>
        </w:numPr>
        <w:spacing w:after="57"/>
        <w:outlineLvl w:val="0"/>
        <w:rPr>
          <w:rFonts w:hint="eastAsia"/>
        </w:rPr>
      </w:pPr>
      <w:r>
        <w:rPr>
          <w:rFonts w:ascii="Arial" w:hAnsi="Arial"/>
        </w:rPr>
        <w:t>Les cours d'art de Comitas : trois cours d'art par année avec de 6 à 8 participants;</w:t>
      </w:r>
    </w:p>
    <w:p w:rsidR="00EE392C" w:rsidRDefault="00A422C7">
      <w:pPr>
        <w:numPr>
          <w:ilvl w:val="0"/>
          <w:numId w:val="7"/>
        </w:numPr>
        <w:spacing w:after="57"/>
        <w:outlineLvl w:val="0"/>
        <w:rPr>
          <w:rFonts w:hint="eastAsia"/>
        </w:rPr>
      </w:pPr>
      <w:r>
        <w:rPr>
          <w:rFonts w:ascii="Arial" w:hAnsi="Arial"/>
        </w:rPr>
        <w:t>Les</w:t>
      </w:r>
      <w:r>
        <w:rPr>
          <w:rFonts w:ascii="Arial" w:hAnsi="Arial"/>
          <w:color w:val="000000"/>
        </w:rPr>
        <w:t xml:space="preserve"> </w:t>
      </w:r>
      <w:r>
        <w:rPr>
          <w:rFonts w:ascii="Arial" w:hAnsi="Arial"/>
          <w:color w:val="000000"/>
          <w:shd w:val="clear" w:color="auto" w:fill="FFFFFF"/>
        </w:rPr>
        <w:t>soupers communautaires</w:t>
      </w:r>
      <w:r>
        <w:rPr>
          <w:rFonts w:ascii="Arial" w:hAnsi="Arial"/>
          <w:color w:val="000000"/>
        </w:rPr>
        <w:t xml:space="preserve"> </w:t>
      </w:r>
      <w:r>
        <w:rPr>
          <w:rFonts w:ascii="Arial" w:hAnsi="Arial"/>
        </w:rPr>
        <w:t>de Comitas ont lieu aux six semaines, le samedi, et réunissent de 20 à 30 participants, bénévoles et membres des familles;</w:t>
      </w:r>
    </w:p>
    <w:p w:rsidR="00EE392C" w:rsidRDefault="00A422C7">
      <w:pPr>
        <w:numPr>
          <w:ilvl w:val="0"/>
          <w:numId w:val="7"/>
        </w:numPr>
        <w:spacing w:after="57"/>
        <w:outlineLvl w:val="0"/>
        <w:rPr>
          <w:rFonts w:hint="eastAsia"/>
        </w:rPr>
      </w:pPr>
      <w:r>
        <w:rPr>
          <w:rFonts w:ascii="Arial" w:hAnsi="Arial"/>
        </w:rPr>
        <w:t>La chorale : un pratique a lieu tous les samedis du mois d'avril au mois d'août avec de 12 à 15 participants;</w:t>
      </w:r>
    </w:p>
    <w:p w:rsidR="00EE392C" w:rsidRDefault="00A422C7">
      <w:pPr>
        <w:numPr>
          <w:ilvl w:val="0"/>
          <w:numId w:val="7"/>
        </w:numPr>
        <w:spacing w:after="57"/>
        <w:outlineLvl w:val="0"/>
        <w:rPr>
          <w:rFonts w:hint="eastAsia"/>
        </w:rPr>
      </w:pPr>
      <w:r>
        <w:rPr>
          <w:rFonts w:ascii="Arial" w:hAnsi="Arial"/>
        </w:rPr>
        <w:t>La chorale de Noël : des pratiques hebdomadaires ont lieu d’octobre à décembre avec de 12 à 15 participants;</w:t>
      </w:r>
    </w:p>
    <w:p w:rsidR="00EE392C" w:rsidRDefault="00A422C7">
      <w:pPr>
        <w:numPr>
          <w:ilvl w:val="0"/>
          <w:numId w:val="7"/>
        </w:numPr>
        <w:spacing w:after="57"/>
        <w:outlineLvl w:val="0"/>
        <w:rPr>
          <w:rFonts w:hint="eastAsia"/>
        </w:rPr>
      </w:pPr>
      <w:r>
        <w:rPr>
          <w:rFonts w:ascii="Arial" w:hAnsi="Arial"/>
        </w:rPr>
        <w:t xml:space="preserve">Une activité </w:t>
      </w:r>
      <w:r>
        <w:rPr>
          <w:rFonts w:ascii="Arial" w:hAnsi="Arial"/>
          <w:i/>
          <w:iCs/>
        </w:rPr>
        <w:t>Samedi soir en ville</w:t>
      </w:r>
      <w:r>
        <w:rPr>
          <w:rFonts w:ascii="Arial" w:hAnsi="Arial"/>
        </w:rPr>
        <w:t> : un samedi soir par mois avec une moyenne de 10 à 15 participants;</w:t>
      </w:r>
    </w:p>
    <w:p w:rsidR="00EE392C" w:rsidRDefault="00A422C7">
      <w:pPr>
        <w:numPr>
          <w:ilvl w:val="0"/>
          <w:numId w:val="7"/>
        </w:numPr>
        <w:spacing w:after="57"/>
        <w:outlineLvl w:val="0"/>
        <w:rPr>
          <w:rFonts w:hint="eastAsia"/>
        </w:rPr>
      </w:pPr>
      <w:r>
        <w:rPr>
          <w:rFonts w:ascii="Arial" w:hAnsi="Arial"/>
        </w:rPr>
        <w:t>Des soupers partagés mensuels : le dernier mardi de chaque mois à la Théière à Lachine avec une moyenne de 30 à 35 participants</w:t>
      </w:r>
    </w:p>
    <w:p w:rsidR="00EE392C" w:rsidRDefault="00EE392C">
      <w:pPr>
        <w:outlineLvl w:val="0"/>
        <w:rPr>
          <w:rFonts w:ascii="Arial" w:eastAsia="Times New Roman" w:hAnsi="Arial"/>
          <w:lang w:eastAsia="fr-CA" w:bidi="ar-SA"/>
        </w:rPr>
      </w:pPr>
    </w:p>
    <w:p w:rsidR="00EE392C" w:rsidRDefault="00EE392C">
      <w:pPr>
        <w:outlineLvl w:val="0"/>
        <w:rPr>
          <w:rFonts w:ascii="Arial" w:eastAsia="Times New Roman" w:hAnsi="Arial"/>
          <w:lang w:eastAsia="fr-CA" w:bidi="ar-SA"/>
        </w:rPr>
      </w:pPr>
    </w:p>
    <w:p w:rsidR="00EE392C" w:rsidRDefault="00A422C7">
      <w:pPr>
        <w:widowControl/>
        <w:rPr>
          <w:rFonts w:hint="eastAsia"/>
        </w:rPr>
      </w:pPr>
      <w:r>
        <w:rPr>
          <w:rFonts w:ascii="Arial" w:eastAsia="Times New Roman" w:hAnsi="Arial"/>
          <w:u w:val="single"/>
          <w:lang w:eastAsia="fr-CA" w:bidi="ar-SA"/>
        </w:rPr>
        <w:lastRenderedPageBreak/>
        <w:t>Programme d'été</w:t>
      </w:r>
      <w:r>
        <w:rPr>
          <w:rFonts w:ascii="Arial" w:eastAsia="Times New Roman" w:hAnsi="Arial"/>
          <w:lang w:eastAsia="fr-CA" w:bidi="ar-SA"/>
        </w:rPr>
        <w:t xml:space="preserve"> de la mi-juin à la fin août :</w:t>
      </w:r>
      <w:r>
        <w:rPr>
          <w:rFonts w:ascii="Arial" w:eastAsia="Times New Roman" w:hAnsi="Arial"/>
          <w:lang w:eastAsia="fr-CA" w:bidi="ar-SA"/>
        </w:rPr>
        <w:br/>
      </w:r>
    </w:p>
    <w:p w:rsidR="00EE392C" w:rsidRDefault="00A422C7">
      <w:pPr>
        <w:widowControl/>
        <w:rPr>
          <w:rFonts w:hint="eastAsia"/>
        </w:rPr>
      </w:pPr>
      <w:r>
        <w:rPr>
          <w:rFonts w:ascii="Arial" w:eastAsia="Times New Roman" w:hAnsi="Arial"/>
          <w:lang w:eastAsia="fr-CA" w:bidi="ar-SA"/>
        </w:rPr>
        <w:t>Une fois de plus, l'été dernier, un calendrier d'activités et d'événements a été organisé pour nos clients, du lundi au samedi de 11 h à 20 h, incluant des sorties les vendredis et les samedis soirs. Grâce à une subvention des DRH</w:t>
      </w:r>
      <w:r>
        <w:rPr>
          <w:rFonts w:ascii="Arial" w:eastAsia="Times New Roman" w:hAnsi="Arial" w:cs="Times New Roman"/>
          <w:lang w:eastAsia="fr-CA" w:bidi="ar-SA"/>
        </w:rPr>
        <w:t>C</w:t>
      </w:r>
      <w:r>
        <w:rPr>
          <w:rFonts w:ascii="Arial" w:eastAsia="Times New Roman" w:hAnsi="Arial"/>
          <w:lang w:eastAsia="fr-CA" w:bidi="ar-SA"/>
        </w:rPr>
        <w:t>, AVATIL a pu embaucher trois étudiants à temps plein et un à temps partiel, pour l'été, pour organiser et animer des activités pendant plus de 10 semaines à un rythme de 50 heures par semaine. Deux membres du personnel ont aidé à la coordination du programme. De nombreuses activités ont eu lieu dans la cour arrière de notre bâtiment. Les activités du soir et du week-end ont permis aux clients qui travaillent ou qui participent à d'autres programmes de prendre part à nos activités. Ces activités comprenaient :</w:t>
      </w:r>
      <w:r>
        <w:rPr>
          <w:rFonts w:ascii="Arial" w:eastAsia="Times New Roman" w:hAnsi="Arial"/>
          <w:lang w:eastAsia="fr-CA" w:bidi="ar-SA"/>
        </w:rPr>
        <w:br/>
      </w:r>
    </w:p>
    <w:p w:rsidR="00EE392C" w:rsidRDefault="00A422C7">
      <w:pPr>
        <w:pStyle w:val="Paragraphedeliste"/>
        <w:widowControl/>
        <w:numPr>
          <w:ilvl w:val="0"/>
          <w:numId w:val="6"/>
        </w:numPr>
        <w:spacing w:after="57"/>
        <w:rPr>
          <w:rFonts w:hint="eastAsia"/>
        </w:rPr>
      </w:pPr>
      <w:r>
        <w:rPr>
          <w:rFonts w:ascii="Arial" w:eastAsia="Times New Roman" w:hAnsi="Arial"/>
          <w:lang w:eastAsia="fr-CA" w:bidi="ar-SA"/>
        </w:rPr>
        <w:t>Un minimum de cinq dîners et de quatre soupers par semaine avec en moyenne de 15 à 17 participants. Ces repas comprennent un souper partagé le dernier mardi des mois de juin, juillet et août auxquels sont invités les membres des familles et les amis (en moyenne de 33 à 40 participants) et un souper barbecue hebdomadaire pour les clients de Comitas (groupes Moonlighters et Sunshiners réunis) avec en moyenne jusqu'à 20 participants;</w:t>
      </w:r>
    </w:p>
    <w:p w:rsidR="00EE392C" w:rsidRDefault="00A422C7">
      <w:pPr>
        <w:pStyle w:val="Paragraphedeliste"/>
        <w:widowControl/>
        <w:numPr>
          <w:ilvl w:val="0"/>
          <w:numId w:val="6"/>
        </w:numPr>
        <w:spacing w:after="57"/>
        <w:rPr>
          <w:rFonts w:hint="eastAsia"/>
        </w:rPr>
      </w:pPr>
      <w:r>
        <w:rPr>
          <w:rFonts w:ascii="Arial" w:eastAsia="Times New Roman" w:hAnsi="Arial"/>
          <w:lang w:eastAsia="fr-CA" w:bidi="ar-SA"/>
        </w:rPr>
        <w:t>Des activités quotidiennes : sports, promenades, jeux et activités d'art et d'artisanat;</w:t>
      </w:r>
    </w:p>
    <w:p w:rsidR="00EE392C" w:rsidRDefault="00A422C7">
      <w:pPr>
        <w:pStyle w:val="Paragraphedeliste"/>
        <w:widowControl/>
        <w:numPr>
          <w:ilvl w:val="0"/>
          <w:numId w:val="6"/>
        </w:numPr>
        <w:spacing w:after="57"/>
        <w:rPr>
          <w:rFonts w:hint="eastAsia"/>
        </w:rPr>
      </w:pPr>
      <w:r>
        <w:rPr>
          <w:rFonts w:ascii="Arial" w:eastAsia="Times New Roman" w:hAnsi="Arial"/>
          <w:lang w:eastAsia="fr-CA" w:bidi="ar-SA"/>
        </w:rPr>
        <w:t>Des sorties culturelles, en semaine ou le samedi, telles que des festivals, dont le festival de jazz;</w:t>
      </w:r>
    </w:p>
    <w:p w:rsidR="00EE392C" w:rsidRDefault="00A422C7">
      <w:pPr>
        <w:pStyle w:val="Paragraphedeliste"/>
        <w:widowControl/>
        <w:numPr>
          <w:ilvl w:val="0"/>
          <w:numId w:val="6"/>
        </w:numPr>
        <w:spacing w:after="0"/>
        <w:rPr>
          <w:rFonts w:hint="eastAsia"/>
        </w:rPr>
      </w:pPr>
      <w:r>
        <w:rPr>
          <w:rFonts w:ascii="Arial" w:eastAsia="Times New Roman" w:hAnsi="Arial"/>
          <w:lang w:eastAsia="fr-CA" w:bidi="ar-SA"/>
        </w:rPr>
        <w:t>Des répétitions pour préparer notre spectacle de variétés estival annuel ont eu lieu deux fois par semaine pendant tout l'été. Grâce à la collaboration de l'arrondissement de Lachine, le spectacle de variétés de l'été dernier s'est déroulé au bord de l'eau à Lachine. L'événement a ainsi donné une plus grande visibilité à AVATIL et permis aux membres de la communauté de Lachine d'y assister.</w:t>
      </w:r>
    </w:p>
    <w:p w:rsidR="00EE392C" w:rsidRDefault="00EE392C">
      <w:pPr>
        <w:pStyle w:val="Paragraphedeliste"/>
        <w:widowControl/>
        <w:spacing w:after="0"/>
        <w:rPr>
          <w:rFonts w:ascii="Arial" w:eastAsia="Times New Roman" w:hAnsi="Arial"/>
          <w:lang w:eastAsia="fr-CA" w:bidi="ar-SA"/>
        </w:rPr>
      </w:pPr>
    </w:p>
    <w:p w:rsidR="00EE392C" w:rsidRDefault="00A422C7">
      <w:pPr>
        <w:outlineLvl w:val="0"/>
        <w:rPr>
          <w:rFonts w:hint="eastAsia"/>
        </w:rPr>
      </w:pPr>
      <w:r>
        <w:rPr>
          <w:rFonts w:ascii="Arial" w:hAnsi="Arial"/>
          <w:u w:val="single"/>
        </w:rPr>
        <w:t>Nos activités / événements annuels</w:t>
      </w:r>
      <w:r>
        <w:rPr>
          <w:rFonts w:ascii="Arial" w:hAnsi="Arial"/>
        </w:rPr>
        <w:t> : Encore une fois cette année, nos clients ont bénéficié d'un certain nombre d'activités spéciales et d'événements annuels organisés et animés par des membres du personnel et par des bénévoles.</w:t>
      </w:r>
      <w:r>
        <w:rPr>
          <w:rFonts w:ascii="Arial" w:hAnsi="Arial"/>
        </w:rPr>
        <w:br/>
      </w:r>
    </w:p>
    <w:p w:rsidR="00EE392C" w:rsidRDefault="00A422C7">
      <w:pPr>
        <w:pStyle w:val="Paragraphedeliste"/>
        <w:numPr>
          <w:ilvl w:val="0"/>
          <w:numId w:val="5"/>
        </w:numPr>
        <w:spacing w:after="57"/>
        <w:outlineLvl w:val="0"/>
        <w:rPr>
          <w:rFonts w:hint="eastAsia"/>
        </w:rPr>
      </w:pPr>
      <w:r>
        <w:rPr>
          <w:rFonts w:ascii="Arial" w:hAnsi="Arial"/>
        </w:rPr>
        <w:t>Cabane à sucre : Activité printanière annuelle avec environ 40 participants;</w:t>
      </w:r>
    </w:p>
    <w:p w:rsidR="00EE392C" w:rsidRDefault="00A422C7">
      <w:pPr>
        <w:pStyle w:val="Paragraphedeliste"/>
        <w:numPr>
          <w:ilvl w:val="0"/>
          <w:numId w:val="5"/>
        </w:numPr>
        <w:spacing w:after="57"/>
        <w:outlineLvl w:val="0"/>
        <w:rPr>
          <w:rFonts w:hint="eastAsia"/>
        </w:rPr>
      </w:pPr>
      <w:r>
        <w:rPr>
          <w:rFonts w:ascii="Arial" w:hAnsi="Arial"/>
        </w:rPr>
        <w:t>Camp d'été en août 2017 (4 jours et 3 nuits) au camp de Perce Neige, avec 16 clients</w:t>
      </w:r>
      <w:r>
        <w:rPr>
          <w:rFonts w:ascii="Arial" w:hAnsi="Arial"/>
          <w:lang w:val="fr-FR"/>
        </w:rPr>
        <w:t>;</w:t>
      </w:r>
    </w:p>
    <w:p w:rsidR="00EE392C" w:rsidRDefault="00A422C7">
      <w:pPr>
        <w:pStyle w:val="Paragraphedeliste"/>
        <w:numPr>
          <w:ilvl w:val="0"/>
          <w:numId w:val="5"/>
        </w:numPr>
        <w:spacing w:after="57"/>
        <w:outlineLvl w:val="0"/>
        <w:rPr>
          <w:rFonts w:hint="eastAsia"/>
        </w:rPr>
      </w:pPr>
      <w:r>
        <w:rPr>
          <w:rFonts w:ascii="Arial" w:hAnsi="Arial"/>
        </w:rPr>
        <w:t>Danse-o-thon en août 2017. Événement annuel de collecte de fonds avec plus de 60 participants</w:t>
      </w:r>
      <w:r>
        <w:rPr>
          <w:rFonts w:ascii="Arial" w:hAnsi="Arial"/>
          <w:lang w:val="fr-FR"/>
        </w:rPr>
        <w:t>;</w:t>
      </w:r>
    </w:p>
    <w:p w:rsidR="00EE392C" w:rsidRDefault="00A422C7">
      <w:pPr>
        <w:pStyle w:val="Paragraphedeliste"/>
        <w:numPr>
          <w:ilvl w:val="0"/>
          <w:numId w:val="5"/>
        </w:numPr>
        <w:spacing w:after="57"/>
        <w:outlineLvl w:val="0"/>
        <w:rPr>
          <w:rFonts w:hint="eastAsia"/>
        </w:rPr>
      </w:pPr>
      <w:r>
        <w:rPr>
          <w:rFonts w:ascii="Arial" w:hAnsi="Arial"/>
        </w:rPr>
        <w:t>La Journée Meg et David : excursion d'une journée dans le Vieux-Port, au mois de juillet, qui comprenait une dîner-croisière en Bateau-Mouche. Environ 35 clients et bénévoles ont participé à cette activité annuelle organisée en mémoire de deux clients décédés d'AVATIL.</w:t>
      </w:r>
    </w:p>
    <w:p w:rsidR="00EE392C" w:rsidRDefault="00A422C7">
      <w:pPr>
        <w:pStyle w:val="Paragraphedeliste"/>
        <w:numPr>
          <w:ilvl w:val="0"/>
          <w:numId w:val="5"/>
        </w:numPr>
        <w:spacing w:after="57"/>
        <w:outlineLvl w:val="0"/>
        <w:rPr>
          <w:rFonts w:hint="eastAsia"/>
        </w:rPr>
      </w:pPr>
      <w:r>
        <w:rPr>
          <w:rFonts w:ascii="Arial" w:hAnsi="Arial"/>
        </w:rPr>
        <w:t xml:space="preserve">Activité culturelle du comité </w:t>
      </w:r>
      <w:r>
        <w:rPr>
          <w:rFonts w:ascii="Arial" w:hAnsi="Arial"/>
          <w:i/>
          <w:iCs/>
        </w:rPr>
        <w:t xml:space="preserve">Voyage et culture </w:t>
      </w:r>
      <w:r>
        <w:rPr>
          <w:rFonts w:ascii="Arial" w:hAnsi="Arial"/>
        </w:rPr>
        <w:t xml:space="preserve">en septembre - Cueillette de pommes et visite à la </w:t>
      </w:r>
      <w:r>
        <w:rPr>
          <w:rFonts w:ascii="Arial" w:hAnsi="Arial"/>
          <w:highlight w:val="yellow"/>
        </w:rPr>
        <w:t xml:space="preserve">Galerie d'art Stewart Hall </w:t>
      </w:r>
      <w:r>
        <w:rPr>
          <w:rFonts w:ascii="Arial" w:hAnsi="Arial"/>
        </w:rPr>
        <w:t>à laquelle ont participé plus de 20 clients et bénévoles;</w:t>
      </w:r>
    </w:p>
    <w:p w:rsidR="00EE392C" w:rsidRDefault="00A422C7">
      <w:pPr>
        <w:pStyle w:val="Paragraphedeliste"/>
        <w:numPr>
          <w:ilvl w:val="0"/>
          <w:numId w:val="5"/>
        </w:numPr>
        <w:spacing w:after="57"/>
        <w:outlineLvl w:val="0"/>
        <w:rPr>
          <w:rFonts w:hint="eastAsia"/>
        </w:rPr>
      </w:pPr>
      <w:r>
        <w:rPr>
          <w:rFonts w:ascii="Arial" w:hAnsi="Arial"/>
        </w:rPr>
        <w:t>Dîner annuel de Noël de Comitas (réunissant plus de 50 clients, membres des familles et bénévoles) et un dîner spécial d'anniversaire en mai avec membres des familles et bénévoles. Plus de 25 clients et bénévoles y ont participé.</w:t>
      </w:r>
    </w:p>
    <w:p w:rsidR="00EE392C" w:rsidRDefault="00A422C7">
      <w:pPr>
        <w:pStyle w:val="Paragraphedeliste"/>
        <w:numPr>
          <w:ilvl w:val="0"/>
          <w:numId w:val="5"/>
        </w:numPr>
        <w:spacing w:after="57"/>
        <w:outlineLvl w:val="0"/>
        <w:rPr>
          <w:rFonts w:hint="eastAsia"/>
        </w:rPr>
      </w:pPr>
      <w:r>
        <w:rPr>
          <w:rFonts w:ascii="Arial" w:hAnsi="Arial"/>
        </w:rPr>
        <w:t xml:space="preserve">Party de Noël annuel avec plus de 200 clients, membres des familles, amis et </w:t>
      </w:r>
      <w:r>
        <w:rPr>
          <w:rFonts w:ascii="Arial" w:hAnsi="Arial"/>
        </w:rPr>
        <w:lastRenderedPageBreak/>
        <w:t>bénévoles;</w:t>
      </w:r>
    </w:p>
    <w:p w:rsidR="00EE392C" w:rsidRDefault="00A422C7">
      <w:pPr>
        <w:pStyle w:val="Paragraphedeliste"/>
        <w:numPr>
          <w:ilvl w:val="0"/>
          <w:numId w:val="5"/>
        </w:numPr>
        <w:spacing w:after="57"/>
        <w:outlineLvl w:val="0"/>
        <w:rPr>
          <w:rFonts w:hint="eastAsia"/>
        </w:rPr>
      </w:pPr>
      <w:r>
        <w:rPr>
          <w:rFonts w:ascii="Arial" w:hAnsi="Arial"/>
        </w:rPr>
        <w:t xml:space="preserve">Voyage spécial : un voyage à Cuba en juin avec 14 participants accompagnés de 2 membres du personnel et d'un membre d’une famille. Ce voyage a été décrit par les participants comme des </w:t>
      </w:r>
      <w:r>
        <w:rPr>
          <w:rFonts w:ascii="Arial" w:hAnsi="Arial"/>
          <w:i/>
        </w:rPr>
        <w:t>vacances de rêve.</w:t>
      </w:r>
    </w:p>
    <w:p w:rsidR="00EE392C" w:rsidRDefault="00EE392C">
      <w:pPr>
        <w:pStyle w:val="Paragraphedeliste"/>
        <w:spacing w:after="57"/>
        <w:outlineLvl w:val="0"/>
        <w:rPr>
          <w:rFonts w:ascii="Arial" w:hAnsi="Arial"/>
          <w:i/>
        </w:rPr>
      </w:pPr>
    </w:p>
    <w:p w:rsidR="00EE392C" w:rsidRDefault="00A422C7">
      <w:pPr>
        <w:outlineLvl w:val="0"/>
        <w:rPr>
          <w:rFonts w:hint="eastAsia"/>
        </w:rPr>
      </w:pPr>
      <w:r>
        <w:rPr>
          <w:rFonts w:ascii="Arial" w:hAnsi="Arial"/>
          <w:b/>
        </w:rPr>
        <w:t>CONSEIL D’ADMINISTRATION, BÉNÉVOLAT ET PARTICIPATION DES CLIENTS</w:t>
      </w:r>
    </w:p>
    <w:p w:rsidR="00EE392C" w:rsidRDefault="00EE392C">
      <w:pPr>
        <w:outlineLvl w:val="0"/>
        <w:rPr>
          <w:rFonts w:ascii="Arial" w:hAnsi="Arial"/>
        </w:rPr>
      </w:pPr>
    </w:p>
    <w:p w:rsidR="00EE392C" w:rsidRDefault="00A422C7">
      <w:pPr>
        <w:outlineLvl w:val="0"/>
        <w:rPr>
          <w:rFonts w:hint="eastAsia"/>
        </w:rPr>
      </w:pPr>
      <w:r>
        <w:rPr>
          <w:rFonts w:ascii="Arial" w:hAnsi="Arial"/>
        </w:rPr>
        <w:t xml:space="preserve">La mise en œuvre d'un plan stratégique et de pratiques exemplaires pour les organismes communautaires a mené à la création de plusieurs nouveaux comités, offrant ainsi diverses nouvelles possibilités de participation bénévole. Ceci comprend la participation de bénévoles provenant ou non des familles. </w:t>
      </w:r>
      <w:r>
        <w:rPr>
          <w:rFonts w:ascii="Arial" w:hAnsi="Arial"/>
          <w:u w:val="single"/>
        </w:rPr>
        <w:t>Le comité de la politique d'admissibilité</w:t>
      </w:r>
      <w:r>
        <w:rPr>
          <w:rFonts w:ascii="Arial" w:hAnsi="Arial"/>
        </w:rPr>
        <w:t xml:space="preserve"> : Ce comité s'est réuni en juin 2017 pour superviser le bon fonctionnement du processus d'admission, évaluer les renseignements requis pour admission et faire des recommandations au conseil au besoin. </w:t>
      </w:r>
      <w:r>
        <w:rPr>
          <w:rFonts w:ascii="Arial" w:hAnsi="Arial"/>
          <w:u w:val="single"/>
        </w:rPr>
        <w:t>Le</w:t>
      </w:r>
      <w:r>
        <w:rPr>
          <w:rFonts w:ascii="Arial" w:hAnsi="Arial"/>
          <w:color w:val="000000"/>
          <w:u w:val="single"/>
        </w:rPr>
        <w:t xml:space="preserve"> </w:t>
      </w:r>
      <w:r>
        <w:rPr>
          <w:rStyle w:val="hps"/>
          <w:rFonts w:ascii="Arial" w:hAnsi="Arial"/>
          <w:color w:val="000000"/>
          <w:u w:val="single"/>
          <w:shd w:val="clear" w:color="auto" w:fill="FFFFFF"/>
        </w:rPr>
        <w:t>comité des finances</w:t>
      </w:r>
      <w:r>
        <w:rPr>
          <w:rFonts w:ascii="Arial" w:hAnsi="Arial"/>
          <w:color w:val="000000"/>
        </w:rPr>
        <w:t> :</w:t>
      </w:r>
      <w:r>
        <w:rPr>
          <w:rFonts w:ascii="Arial" w:hAnsi="Arial"/>
        </w:rPr>
        <w:t xml:space="preserve"> Ce comité s'est réuni à plusieurs reprises pour superviser le budget, et faire des recommandations au conseil en ce qui concerne une politique d'investissement et le budget de l'an prochain. </w:t>
      </w:r>
      <w:r>
        <w:rPr>
          <w:rFonts w:ascii="Arial" w:hAnsi="Arial"/>
          <w:u w:val="single"/>
        </w:rPr>
        <w:t>Le comité de révision des programmes</w:t>
      </w:r>
      <w:r>
        <w:rPr>
          <w:rFonts w:ascii="Arial" w:hAnsi="Arial"/>
        </w:rPr>
        <w:t xml:space="preserve"> : Depuis la mise en œuvre de ce comité, il y a trois ans, un programme différent est sélectionné chaque année pour évaluation. Le processus de demande d'admission et d'inscription à AVATIL est actuellement en cours de révision. </w:t>
      </w:r>
      <w:r>
        <w:rPr>
          <w:rFonts w:ascii="Arial" w:hAnsi="Arial"/>
          <w:u w:val="single"/>
        </w:rPr>
        <w:t xml:space="preserve">Le comité </w:t>
      </w:r>
      <w:r>
        <w:rPr>
          <w:rFonts w:ascii="Arial" w:hAnsi="Arial"/>
          <w:i/>
          <w:iCs/>
          <w:u w:val="single"/>
        </w:rPr>
        <w:t>Voyages et culture</w:t>
      </w:r>
      <w:r>
        <w:rPr>
          <w:rFonts w:ascii="Arial" w:hAnsi="Arial"/>
        </w:rPr>
        <w:t xml:space="preserve"> (CCT/TTC) : Un voyage d'une semaine à Cuba a eu lieu en juin. C'était le premier grand voyage prévu par le comité. Le CCT/TTC est composé principalement de clients. Il commencera bientôt à planifier le prochain grand voyage qui aura lieu en 2019.</w:t>
      </w:r>
      <w:r>
        <w:rPr>
          <w:rFonts w:ascii="Arial" w:hAnsi="Arial"/>
        </w:rPr>
        <w:br/>
      </w:r>
      <w:r>
        <w:rPr>
          <w:rFonts w:ascii="Arial" w:hAnsi="Arial"/>
        </w:rPr>
        <w:br/>
      </w:r>
      <w:r>
        <w:rPr>
          <w:rFonts w:ascii="Arial" w:hAnsi="Arial"/>
          <w:u w:val="single"/>
        </w:rPr>
        <w:t>Le comité des meilleures pratiques</w:t>
      </w:r>
      <w:r>
        <w:rPr>
          <w:rFonts w:ascii="Arial" w:hAnsi="Arial"/>
        </w:rPr>
        <w:t xml:space="preserve"> : Au cours de la dernière année, AVATIL a mis sur pied un comité de pratiques exemplaires afin d'élaborer les politiques et les orientations nécessaires pour répondre aux critères des meilleures pratiques pour les groupes communautaires exigées par le partenaire financier d'AVATIL, </w:t>
      </w:r>
      <w:bookmarkStart w:id="2" w:name="_Hlk515544340"/>
      <w:r>
        <w:rPr>
          <w:rFonts w:ascii="Arial" w:hAnsi="Arial"/>
        </w:rPr>
        <w:t>Partage-Action de l'Ouest-de-l'Île</w:t>
      </w:r>
      <w:bookmarkEnd w:id="2"/>
      <w:r>
        <w:rPr>
          <w:rFonts w:ascii="Arial" w:hAnsi="Arial"/>
        </w:rPr>
        <w:t>. Les meilleures pratiques suivantes ont été développées par AVATIL l'année dernière :</w:t>
      </w:r>
    </w:p>
    <w:p w:rsidR="00EE392C" w:rsidRDefault="00EE392C">
      <w:pPr>
        <w:outlineLvl w:val="0"/>
        <w:rPr>
          <w:rFonts w:ascii="Arial" w:hAnsi="Arial"/>
        </w:rPr>
      </w:pPr>
    </w:p>
    <w:p w:rsidR="00EE392C" w:rsidRDefault="00A422C7">
      <w:pPr>
        <w:pStyle w:val="Paragraphedeliste"/>
        <w:numPr>
          <w:ilvl w:val="0"/>
          <w:numId w:val="4"/>
        </w:numPr>
        <w:spacing w:after="57"/>
        <w:outlineLvl w:val="0"/>
        <w:rPr>
          <w:rFonts w:hint="eastAsia"/>
        </w:rPr>
      </w:pPr>
      <w:r>
        <w:rPr>
          <w:rFonts w:ascii="Arial" w:hAnsi="Arial"/>
        </w:rPr>
        <w:t>Un code de déontologie;</w:t>
      </w:r>
    </w:p>
    <w:p w:rsidR="00EE392C" w:rsidRDefault="00A422C7">
      <w:pPr>
        <w:pStyle w:val="Paragraphedeliste"/>
        <w:numPr>
          <w:ilvl w:val="0"/>
          <w:numId w:val="4"/>
        </w:numPr>
        <w:spacing w:after="57"/>
        <w:outlineLvl w:val="0"/>
        <w:rPr>
          <w:rFonts w:hint="eastAsia"/>
        </w:rPr>
      </w:pPr>
      <w:r>
        <w:rPr>
          <w:rFonts w:ascii="Arial" w:hAnsi="Arial"/>
        </w:rPr>
        <w:t>Une déclaration de conflit d'intérêts : pour les membres du conseil d’administration, le personnel et les bénévoles;</w:t>
      </w:r>
    </w:p>
    <w:p w:rsidR="00EE392C" w:rsidRDefault="00A422C7">
      <w:pPr>
        <w:pStyle w:val="Paragraphedeliste"/>
        <w:numPr>
          <w:ilvl w:val="0"/>
          <w:numId w:val="4"/>
        </w:numPr>
        <w:spacing w:after="57"/>
        <w:outlineLvl w:val="0"/>
        <w:rPr>
          <w:rFonts w:hint="eastAsia"/>
        </w:rPr>
      </w:pPr>
      <w:r>
        <w:rPr>
          <w:rFonts w:ascii="Arial" w:hAnsi="Arial"/>
        </w:rPr>
        <w:t>Une entente de confidentialité : pour le personnel et les bénévoles;</w:t>
      </w:r>
    </w:p>
    <w:p w:rsidR="00EE392C" w:rsidRDefault="00A422C7">
      <w:pPr>
        <w:pStyle w:val="Paragraphedeliste"/>
        <w:numPr>
          <w:ilvl w:val="0"/>
          <w:numId w:val="4"/>
        </w:numPr>
        <w:spacing w:after="57"/>
        <w:outlineLvl w:val="0"/>
        <w:rPr>
          <w:rFonts w:hint="eastAsia"/>
        </w:rPr>
      </w:pPr>
      <w:r>
        <w:rPr>
          <w:rFonts w:ascii="Arial" w:hAnsi="Arial"/>
        </w:rPr>
        <w:t>Un plan de gestion des risques;</w:t>
      </w:r>
    </w:p>
    <w:p w:rsidR="00EE392C" w:rsidRDefault="00A422C7">
      <w:pPr>
        <w:pStyle w:val="Paragraphedeliste"/>
        <w:numPr>
          <w:ilvl w:val="0"/>
          <w:numId w:val="4"/>
        </w:numPr>
        <w:spacing w:after="57"/>
        <w:outlineLvl w:val="0"/>
        <w:rPr>
          <w:rFonts w:hint="eastAsia"/>
        </w:rPr>
      </w:pPr>
      <w:r>
        <w:rPr>
          <w:rFonts w:ascii="Arial" w:hAnsi="Arial"/>
        </w:rPr>
        <w:t>Des procédures d'urgence (en cours - à terminer d'ici l'automne 2018);</w:t>
      </w:r>
    </w:p>
    <w:p w:rsidR="00EE392C" w:rsidRDefault="00A422C7">
      <w:pPr>
        <w:pStyle w:val="Paragraphedeliste"/>
        <w:numPr>
          <w:ilvl w:val="0"/>
          <w:numId w:val="4"/>
        </w:numPr>
        <w:spacing w:after="57"/>
        <w:outlineLvl w:val="0"/>
        <w:rPr>
          <w:rFonts w:hint="eastAsia"/>
        </w:rPr>
      </w:pPr>
      <w:r>
        <w:rPr>
          <w:rFonts w:ascii="Arial" w:hAnsi="Arial"/>
        </w:rPr>
        <w:t>Une politique de collecte de fonds (mise à jour de la politique existante à l'automne 2018);</w:t>
      </w:r>
    </w:p>
    <w:p w:rsidR="00EE392C" w:rsidRDefault="00A422C7">
      <w:pPr>
        <w:pStyle w:val="Paragraphedeliste"/>
        <w:numPr>
          <w:ilvl w:val="0"/>
          <w:numId w:val="4"/>
        </w:numPr>
        <w:spacing w:after="57"/>
        <w:outlineLvl w:val="0"/>
        <w:rPr>
          <w:rFonts w:hint="eastAsia"/>
        </w:rPr>
      </w:pPr>
      <w:r>
        <w:rPr>
          <w:rFonts w:ascii="Arial" w:hAnsi="Arial"/>
        </w:rPr>
        <w:t>Une politique d'investissement;</w:t>
      </w:r>
    </w:p>
    <w:p w:rsidR="00EE392C" w:rsidRDefault="00A422C7">
      <w:pPr>
        <w:pStyle w:val="Paragraphedeliste"/>
        <w:numPr>
          <w:ilvl w:val="0"/>
          <w:numId w:val="4"/>
        </w:numPr>
        <w:spacing w:after="57"/>
        <w:outlineLvl w:val="0"/>
        <w:rPr>
          <w:rFonts w:hint="eastAsia"/>
        </w:rPr>
      </w:pPr>
      <w:r>
        <w:rPr>
          <w:rFonts w:ascii="Arial" w:hAnsi="Arial"/>
        </w:rPr>
        <w:t>Une politique ainsi qu'un contrat pour les bénévoles qui incluent leurs droits et leurs responsabilités.</w:t>
      </w:r>
    </w:p>
    <w:p w:rsidR="00EE392C" w:rsidRDefault="00EE392C">
      <w:pPr>
        <w:outlineLvl w:val="0"/>
        <w:rPr>
          <w:rFonts w:hint="eastAsia"/>
        </w:rPr>
      </w:pPr>
    </w:p>
    <w:p w:rsidR="00EE392C" w:rsidRDefault="00EE392C">
      <w:pPr>
        <w:outlineLvl w:val="0"/>
        <w:rPr>
          <w:rFonts w:hint="eastAsia"/>
        </w:rPr>
      </w:pPr>
    </w:p>
    <w:p w:rsidR="00EE392C" w:rsidRDefault="00A422C7">
      <w:pPr>
        <w:outlineLvl w:val="0"/>
        <w:rPr>
          <w:rFonts w:hint="eastAsia"/>
        </w:rPr>
      </w:pPr>
      <w:r>
        <w:rPr>
          <w:rFonts w:ascii="Arial" w:hAnsi="Arial"/>
          <w:b/>
        </w:rPr>
        <w:t>UN NOUVEAU PLAN STRATÉGIQUE À DÉVELOPPER</w:t>
      </w:r>
      <w:r>
        <w:rPr>
          <w:rFonts w:ascii="Arial" w:hAnsi="Arial"/>
        </w:rPr>
        <w:br/>
      </w:r>
    </w:p>
    <w:p w:rsidR="00EE392C" w:rsidRDefault="00A422C7">
      <w:pPr>
        <w:outlineLvl w:val="0"/>
        <w:rPr>
          <w:rFonts w:hint="eastAsia"/>
        </w:rPr>
      </w:pPr>
      <w:r>
        <w:rPr>
          <w:rFonts w:ascii="Arial" w:hAnsi="Arial"/>
        </w:rPr>
        <w:t xml:space="preserve">Un nouveau comité de planification stratégique est maintenant en place et commencera à élaborer un plan stratégique triennal (2019-2022). Nous espérons présenter ce plan à la </w:t>
      </w:r>
      <w:r>
        <w:rPr>
          <w:rFonts w:ascii="Arial" w:hAnsi="Arial"/>
        </w:rPr>
        <w:lastRenderedPageBreak/>
        <w:t>prochaine assemblée générale annuelle l'an prochain. Voici certaines des questions sur lesquelles le comité se concentrera :</w:t>
      </w:r>
      <w:r>
        <w:rPr>
          <w:rFonts w:ascii="Arial" w:hAnsi="Arial"/>
        </w:rPr>
        <w:br/>
      </w:r>
    </w:p>
    <w:p w:rsidR="00EE392C" w:rsidRDefault="00A422C7">
      <w:pPr>
        <w:pStyle w:val="Paragraphedeliste"/>
        <w:numPr>
          <w:ilvl w:val="0"/>
          <w:numId w:val="3"/>
        </w:numPr>
        <w:outlineLvl w:val="0"/>
        <w:rPr>
          <w:rFonts w:hint="eastAsia"/>
        </w:rPr>
      </w:pPr>
      <w:r>
        <w:rPr>
          <w:rFonts w:ascii="Arial" w:hAnsi="Arial"/>
        </w:rPr>
        <w:t>Le projet de construction de la 40</w:t>
      </w:r>
      <w:r>
        <w:rPr>
          <w:rFonts w:ascii="Arial" w:hAnsi="Arial"/>
          <w:vertAlign w:val="superscript"/>
        </w:rPr>
        <w:t>e</w:t>
      </w:r>
      <w:r>
        <w:rPr>
          <w:rFonts w:ascii="Arial" w:hAnsi="Arial"/>
        </w:rPr>
        <w:t xml:space="preserve"> Avenue : AVATIL a récemment appris qu'il a des droits acquis pour l'utilisation du bâtiment et des terrains de la 40</w:t>
      </w:r>
      <w:r>
        <w:rPr>
          <w:rFonts w:ascii="Arial" w:hAnsi="Arial"/>
          <w:vertAlign w:val="superscript"/>
        </w:rPr>
        <w:t>e</w:t>
      </w:r>
      <w:r>
        <w:rPr>
          <w:rFonts w:ascii="Arial" w:hAnsi="Arial"/>
        </w:rPr>
        <w:t xml:space="preserve"> Avenue, y compris la cour arrière. Ce statut permet à AVATIL d'obtenir des permis de construction pour compléter le projet de rénovation du bâtiment. Un des principaux objectifs est de créer au rez-de-chaussée un </w:t>
      </w:r>
      <w:r>
        <w:rPr>
          <w:rFonts w:ascii="Arial" w:hAnsi="Arial"/>
          <w:i/>
        </w:rPr>
        <w:t xml:space="preserve">centre </w:t>
      </w:r>
      <w:r>
        <w:rPr>
          <w:rFonts w:ascii="Arial" w:hAnsi="Arial"/>
        </w:rPr>
        <w:t>qui pourrait accueillir une expansion des programmes de jour et permettrait à deux programmes d’avoir lieu en même temps. Un autre objectif important est de rendre le bâtiment plus accessible aux personnes à mobilité réduite en ajoutant une rampe pour fauteuils roulants et en changeant la pente de l'escalier qui mène aux bureaux du sous-sol. AVATIL a mandaté un nouveau comité, le comité du projet de construction, pour mettre en œuvre ce projet. Le comité de collecte de fonds élaborera une stratégie spéciale dans le but de recueillir les fonds additionnels nécessaires à la réalisation de ce projet.</w:t>
      </w:r>
      <w:r>
        <w:rPr>
          <w:rFonts w:ascii="Arial" w:hAnsi="Arial"/>
        </w:rPr>
        <w:br/>
      </w:r>
    </w:p>
    <w:p w:rsidR="00EE392C" w:rsidRDefault="00A422C7">
      <w:pPr>
        <w:pStyle w:val="Paragraphedeliste"/>
        <w:numPr>
          <w:ilvl w:val="0"/>
          <w:numId w:val="3"/>
        </w:numPr>
        <w:outlineLvl w:val="0"/>
        <w:rPr>
          <w:rFonts w:hint="eastAsia"/>
        </w:rPr>
      </w:pPr>
      <w:r>
        <w:rPr>
          <w:rFonts w:ascii="Arial" w:hAnsi="Arial"/>
        </w:rPr>
        <w:t>Évaluation en cours du projet pilote pour les personnes atteintes d'autisme de haut niveau.</w:t>
      </w:r>
      <w:r>
        <w:rPr>
          <w:rFonts w:ascii="Arial" w:hAnsi="Arial"/>
        </w:rPr>
        <w:br/>
      </w:r>
    </w:p>
    <w:p w:rsidR="00EE392C" w:rsidRDefault="00A422C7">
      <w:pPr>
        <w:pStyle w:val="Paragraphedeliste"/>
        <w:numPr>
          <w:ilvl w:val="0"/>
          <w:numId w:val="3"/>
        </w:numPr>
        <w:outlineLvl w:val="0"/>
        <w:rPr>
          <w:rFonts w:hint="eastAsia"/>
        </w:rPr>
      </w:pPr>
      <w:r>
        <w:rPr>
          <w:rFonts w:ascii="Arial" w:hAnsi="Arial"/>
        </w:rPr>
        <w:t>Évaluation des ressources humaines requises pour mettre en œuvre la nouvelle politique de gestion des bénévoles afin de fournir une orientation, une formation et un soutien adéquats à nos bénévoles.</w:t>
      </w:r>
      <w:r>
        <w:rPr>
          <w:rFonts w:ascii="Arial" w:hAnsi="Arial"/>
        </w:rPr>
        <w:br/>
      </w:r>
    </w:p>
    <w:p w:rsidR="00EE392C" w:rsidRDefault="00A422C7">
      <w:pPr>
        <w:pStyle w:val="Paragraphedeliste"/>
        <w:numPr>
          <w:ilvl w:val="0"/>
          <w:numId w:val="3"/>
        </w:numPr>
        <w:outlineLvl w:val="0"/>
        <w:rPr>
          <w:rFonts w:hint="eastAsia"/>
        </w:rPr>
      </w:pPr>
      <w:r>
        <w:rPr>
          <w:rFonts w:ascii="Arial" w:hAnsi="Arial"/>
        </w:rPr>
        <w:t>Recommandations, au besoin, de modifications à la mission, à la vision et aux valeurs d'AVATIL.</w:t>
      </w:r>
    </w:p>
    <w:p w:rsidR="00EE392C" w:rsidRDefault="00EE392C">
      <w:pPr>
        <w:outlineLvl w:val="0"/>
        <w:rPr>
          <w:rFonts w:ascii="Arial" w:eastAsia="Times New Roman" w:hAnsi="Arial" w:cs="Times New Roman"/>
          <w:b/>
        </w:rPr>
      </w:pPr>
    </w:p>
    <w:p w:rsidR="00EE392C" w:rsidRDefault="00A422C7">
      <w:pPr>
        <w:rPr>
          <w:rFonts w:hint="eastAsia"/>
        </w:rPr>
      </w:pPr>
      <w:r>
        <w:rPr>
          <w:rFonts w:ascii="Arial" w:eastAsia="Times New Roman" w:hAnsi="Arial" w:cs="Times New Roman"/>
          <w:b/>
        </w:rPr>
        <w:t xml:space="preserve">COLLABORATION ET ENGAGEMENT ENVERS LA COLLECTIVITÉ </w:t>
      </w:r>
    </w:p>
    <w:p w:rsidR="00EE392C" w:rsidRDefault="00EE392C">
      <w:pPr>
        <w:rPr>
          <w:rFonts w:ascii="Arial" w:eastAsia="Times New Roman" w:hAnsi="Arial" w:cs="Times New Roman"/>
        </w:rPr>
      </w:pPr>
    </w:p>
    <w:p w:rsidR="00EE392C" w:rsidRDefault="00A422C7">
      <w:pPr>
        <w:rPr>
          <w:rFonts w:ascii="Arial" w:hAnsi="Arial"/>
          <w:lang w:val="fr-FR"/>
        </w:rPr>
      </w:pPr>
      <w:r>
        <w:rPr>
          <w:rFonts w:ascii="Arial" w:hAnsi="Arial"/>
        </w:rPr>
        <w:t>Nous remercions nos partenaires de la collectivité de leur collaboration tout au long de l'année qui se termine.</w:t>
      </w:r>
    </w:p>
    <w:p w:rsidR="00EE392C" w:rsidRDefault="00A422C7">
      <w:pPr>
        <w:rPr>
          <w:rFonts w:hint="eastAsia"/>
        </w:rPr>
      </w:pPr>
      <w:r>
        <w:rPr>
          <w:rFonts w:ascii="Arial" w:hAnsi="Arial"/>
        </w:rPr>
        <w:br/>
      </w:r>
      <w:r>
        <w:rPr>
          <w:rFonts w:ascii="Arial" w:hAnsi="Arial"/>
          <w:u w:val="single"/>
        </w:rPr>
        <w:t>Les commissions scolaires</w:t>
      </w:r>
      <w:r>
        <w:rPr>
          <w:rFonts w:ascii="Arial" w:hAnsi="Arial"/>
        </w:rPr>
        <w:t xml:space="preserve"> : AVATIL continue de collaborer avec les commissions scolaires </w:t>
      </w:r>
      <w:r>
        <w:rPr>
          <w:rFonts w:ascii="Arial" w:eastAsia="Times New Roman" w:hAnsi="Arial" w:cs="Times New Roman"/>
        </w:rPr>
        <w:t xml:space="preserve">English-Montréal et Lester B. Pearson </w:t>
      </w:r>
      <w:r>
        <w:rPr>
          <w:rFonts w:ascii="Arial" w:hAnsi="Arial"/>
        </w:rPr>
        <w:t xml:space="preserve">et, en particulier, avec leurs programmes d'éducation des adultes. En novembre dernier, AVATIL a participé à une conférence pour la jeunesse organisée par le Collège Champlain intitulée </w:t>
      </w:r>
      <w:r>
        <w:rPr>
          <w:rFonts w:ascii="Arial" w:eastAsia="Times New Roman" w:hAnsi="Arial" w:cs="Times New Roman"/>
          <w:i/>
        </w:rPr>
        <w:t>My life, My path, My PACE</w:t>
      </w:r>
      <w:r>
        <w:rPr>
          <w:rFonts w:ascii="Arial" w:hAnsi="Arial"/>
        </w:rPr>
        <w:t xml:space="preserve"> qui s’adressait aux jeunes avec des déficiences. Plus de 120 jeunes adultes venant de cinq commissions scolaires différentes étaient présents. Nos deux ateliers sur vivre de façon autonome ont rejoint 50 jeunes adultes, alors que les autres jeunes adultes présents à la conférence ont reçu une copie écrite de notre présentation.</w:t>
      </w:r>
    </w:p>
    <w:p w:rsidR="00EE392C" w:rsidRDefault="00EE392C">
      <w:pPr>
        <w:rPr>
          <w:rFonts w:ascii="Arial" w:eastAsia="Times New Roman" w:hAnsi="Arial" w:cs="Times New Roman"/>
        </w:rPr>
      </w:pPr>
    </w:p>
    <w:p w:rsidR="00EE392C" w:rsidRDefault="00A422C7">
      <w:pPr>
        <w:rPr>
          <w:rFonts w:hint="eastAsia"/>
        </w:rPr>
      </w:pPr>
      <w:r>
        <w:rPr>
          <w:rFonts w:ascii="Arial" w:eastAsia="Times New Roman" w:hAnsi="Arial" w:cs="Times New Roman"/>
          <w:u w:val="single"/>
        </w:rPr>
        <w:t>Logements James Turner</w:t>
      </w:r>
      <w:r>
        <w:rPr>
          <w:rFonts w:ascii="Arial" w:eastAsia="Times New Roman" w:hAnsi="Arial" w:cs="Times New Roman"/>
        </w:rPr>
        <w:t> </w:t>
      </w:r>
      <w:r>
        <w:rPr>
          <w:rFonts w:ascii="Arial" w:eastAsia="Times New Roman" w:hAnsi="Arial" w:cs="Times New Roman"/>
          <w:i/>
        </w:rPr>
        <w:t xml:space="preserve">: </w:t>
      </w:r>
      <w:r>
        <w:rPr>
          <w:rFonts w:ascii="Arial" w:hAnsi="Arial"/>
        </w:rPr>
        <w:t xml:space="preserve">Logements James Turner (LJT) possède et gère les trois bâtiments qui abritent les programmes résidentiels d'AVATIL. Ces programmes ont fourni à 11 clients d'AVATIL des services résidentiels et des logements à loyer modique au cours de la dernière année. AVATIL et LJT continuent de participer à un comité </w:t>
      </w:r>
      <w:r>
        <w:rPr>
          <w:rFonts w:ascii="Arial" w:hAnsi="Arial"/>
          <w:color w:val="000000"/>
        </w:rPr>
        <w:t>conjoint</w:t>
      </w:r>
      <w:r>
        <w:rPr>
          <w:rStyle w:val="hps"/>
          <w:rFonts w:ascii="Arial" w:eastAsia="Times New Roman" w:hAnsi="Arial"/>
          <w:color w:val="000000"/>
          <w:shd w:val="clear" w:color="auto" w:fill="FFFFFF"/>
          <w:lang w:eastAsia="en-CA"/>
        </w:rPr>
        <w:t xml:space="preserve"> pour l'évaluation des espaces d'AVATIL et</w:t>
      </w:r>
      <w:r>
        <w:rPr>
          <w:rFonts w:ascii="Arial" w:hAnsi="Arial"/>
          <w:color w:val="000000"/>
        </w:rPr>
        <w:t xml:space="preserve"> l'élaboration du projet de construction de la 40</w:t>
      </w:r>
      <w:r>
        <w:rPr>
          <w:rFonts w:ascii="Arial" w:hAnsi="Arial"/>
          <w:color w:val="000000"/>
          <w:vertAlign w:val="superscript"/>
        </w:rPr>
        <w:t>e</w:t>
      </w:r>
      <w:r>
        <w:rPr>
          <w:rFonts w:ascii="Arial" w:hAnsi="Arial"/>
          <w:color w:val="000000"/>
        </w:rPr>
        <w:t xml:space="preserve"> Avenue.</w:t>
      </w:r>
      <w:r>
        <w:rPr>
          <w:rFonts w:ascii="Arial" w:hAnsi="Arial"/>
        </w:rPr>
        <w:br/>
      </w:r>
      <w:r>
        <w:rPr>
          <w:rFonts w:ascii="Arial" w:hAnsi="Arial"/>
        </w:rPr>
        <w:br/>
      </w:r>
      <w:r>
        <w:rPr>
          <w:rFonts w:ascii="Arial" w:hAnsi="Arial"/>
          <w:u w:val="single"/>
        </w:rPr>
        <w:lastRenderedPageBreak/>
        <w:t>Le CIUSSS de l'Ouest de l'Île de Montréal</w:t>
      </w:r>
      <w:r>
        <w:rPr>
          <w:rFonts w:ascii="Arial" w:hAnsi="Arial"/>
        </w:rPr>
        <w:t> : Nous maintenons une collaboration continue importante avec le personnel du CIUSSS pour la référence de clients, la prestation de services conjoints et le projet pilote du groupe Asperger d'AVATIL.</w:t>
      </w:r>
    </w:p>
    <w:p w:rsidR="00EE392C" w:rsidRDefault="00A422C7">
      <w:pPr>
        <w:rPr>
          <w:rFonts w:hint="eastAsia"/>
        </w:rPr>
      </w:pPr>
      <w:r>
        <w:rPr>
          <w:rFonts w:ascii="Arial" w:hAnsi="Arial"/>
        </w:rPr>
        <w:br/>
      </w:r>
      <w:r>
        <w:rPr>
          <w:rFonts w:ascii="Arial" w:hAnsi="Arial"/>
          <w:u w:val="single"/>
        </w:rPr>
        <w:t>Table locale de l'Ouest-de-l'Île pour la déficience intellectuelle et l'autisme (WILT)</w:t>
      </w:r>
      <w:r>
        <w:rPr>
          <w:rFonts w:ascii="Arial" w:hAnsi="Arial"/>
        </w:rPr>
        <w:t xml:space="preserve"> : AVATIL participe à cette table qui regroupe une quinzaine d'organismes de l'Ouest-de-l'Île et travaille à l'élaboration d'un projet conjoint avec la Table de concertation </w:t>
      </w:r>
      <w:r>
        <w:rPr>
          <w:rFonts w:ascii="Arial" w:eastAsia="Times New Roman" w:hAnsi="Arial" w:cs="Times New Roman"/>
        </w:rPr>
        <w:t>DI-TSA du Nord-Est.</w:t>
      </w:r>
    </w:p>
    <w:p w:rsidR="00EE392C" w:rsidRDefault="00EE392C">
      <w:pPr>
        <w:outlineLvl w:val="0"/>
        <w:rPr>
          <w:rFonts w:hint="eastAsia"/>
          <w:b/>
        </w:rPr>
      </w:pPr>
    </w:p>
    <w:p w:rsidR="00EE392C" w:rsidRDefault="00A422C7">
      <w:pPr>
        <w:rPr>
          <w:rFonts w:hint="eastAsia"/>
        </w:rPr>
      </w:pPr>
      <w:r>
        <w:rPr>
          <w:rFonts w:ascii="Arial" w:eastAsia="Times New Roman" w:hAnsi="Arial" w:cs="Times New Roman"/>
          <w:u w:val="single"/>
        </w:rPr>
        <w:t>Le CRADI (Comité régional des associations pour la déficience intellectuelle</w:t>
      </w:r>
      <w:r>
        <w:rPr>
          <w:rFonts w:ascii="Arial" w:eastAsia="Times New Roman" w:hAnsi="Arial" w:cs="Times New Roman"/>
        </w:rPr>
        <w:t xml:space="preserve">) : </w:t>
      </w:r>
      <w:r>
        <w:rPr>
          <w:rFonts w:ascii="Arial" w:hAnsi="Arial"/>
        </w:rPr>
        <w:t xml:space="preserve">AVATIL participe au </w:t>
      </w:r>
      <w:r>
        <w:rPr>
          <w:rFonts w:ascii="Arial" w:eastAsia="Times New Roman" w:hAnsi="Arial" w:cs="Times New Roman"/>
          <w:i/>
        </w:rPr>
        <w:t xml:space="preserve">comité habitation </w:t>
      </w:r>
      <w:r>
        <w:rPr>
          <w:rFonts w:ascii="Arial" w:eastAsia="Times New Roman" w:hAnsi="Arial" w:cs="Times New Roman"/>
        </w:rPr>
        <w:t xml:space="preserve">en collaboration </w:t>
      </w:r>
      <w:r>
        <w:rPr>
          <w:rFonts w:ascii="Arial" w:hAnsi="Arial"/>
        </w:rPr>
        <w:t xml:space="preserve">avec </w:t>
      </w:r>
      <w:r>
        <w:rPr>
          <w:rFonts w:ascii="Arial" w:eastAsia="Times New Roman" w:hAnsi="Arial" w:cs="Times New Roman"/>
        </w:rPr>
        <w:t xml:space="preserve">AMDI, Rêvanous et l’Archipel de l’Avenir.   </w:t>
      </w:r>
    </w:p>
    <w:p w:rsidR="00EE392C" w:rsidRDefault="00EE392C">
      <w:pPr>
        <w:outlineLvl w:val="0"/>
        <w:rPr>
          <w:rFonts w:ascii="Arial" w:eastAsia="Times New Roman" w:hAnsi="Arial" w:cs="Times New Roman"/>
          <w:highlight w:val="yellow"/>
          <w:u w:val="single"/>
        </w:rPr>
      </w:pPr>
    </w:p>
    <w:p w:rsidR="00EE392C" w:rsidRDefault="00A422C7">
      <w:pPr>
        <w:outlineLvl w:val="0"/>
        <w:rPr>
          <w:rFonts w:hint="eastAsia"/>
        </w:rPr>
      </w:pPr>
      <w:r>
        <w:rPr>
          <w:rFonts w:ascii="Arial" w:eastAsia="Times New Roman" w:hAnsi="Arial" w:cs="Times New Roman"/>
          <w:u w:val="single"/>
        </w:rPr>
        <w:t>Action Main-d’œuvre</w:t>
      </w:r>
      <w:r>
        <w:rPr>
          <w:rFonts w:ascii="Arial" w:eastAsia="Times New Roman" w:hAnsi="Arial" w:cs="Times New Roman"/>
        </w:rPr>
        <w:t xml:space="preserve"> : </w:t>
      </w:r>
      <w:r>
        <w:rPr>
          <w:rFonts w:ascii="Arial" w:hAnsi="Arial"/>
        </w:rPr>
        <w:t>Les clients d'AVATIL continuent de bénéficier des services d'emplois subventionnés offerts par Action Main-d'œuvre dans l'Ouest-de-l'Île.</w:t>
      </w:r>
      <w:r>
        <w:rPr>
          <w:rFonts w:ascii="Arial" w:hAnsi="Arial"/>
        </w:rPr>
        <w:br/>
      </w:r>
      <w:r>
        <w:rPr>
          <w:rFonts w:ascii="Arial" w:hAnsi="Arial"/>
        </w:rPr>
        <w:br/>
      </w:r>
      <w:r>
        <w:rPr>
          <w:rFonts w:ascii="Arial" w:hAnsi="Arial"/>
          <w:u w:val="single"/>
        </w:rPr>
        <w:t>L'École de travail social de l'Université McGill et le Collège Vanier</w:t>
      </w:r>
      <w:r>
        <w:rPr>
          <w:rFonts w:ascii="Arial" w:hAnsi="Arial"/>
        </w:rPr>
        <w:t> : AVATIL maintient une collaboration continue avec l'École de travail social de l'Université McGill et avec le Collège Vanier. AVATIL a offert à leurs étudiants deux stages de terrain l'an dernier. La supervision a été assurée par deux membres de notre personnel.</w:t>
      </w:r>
      <w:r>
        <w:rPr>
          <w:rFonts w:ascii="Arial" w:hAnsi="Arial"/>
        </w:rPr>
        <w:br/>
      </w:r>
      <w:r>
        <w:rPr>
          <w:rFonts w:ascii="Arial" w:hAnsi="Arial"/>
        </w:rPr>
        <w:br/>
      </w:r>
      <w:r>
        <w:rPr>
          <w:rFonts w:ascii="Arial" w:hAnsi="Arial"/>
          <w:u w:val="single"/>
        </w:rPr>
        <w:t xml:space="preserve">Le </w:t>
      </w:r>
      <w:r>
        <w:rPr>
          <w:rFonts w:ascii="Arial" w:eastAsia="Times New Roman" w:hAnsi="Arial"/>
          <w:szCs w:val="22"/>
          <w:u w:val="single"/>
        </w:rPr>
        <w:t>Centre d’action bénévole de l'Ouest-de-l'Île </w:t>
      </w:r>
      <w:r>
        <w:rPr>
          <w:rFonts w:ascii="Arial" w:eastAsia="Times New Roman" w:hAnsi="Arial" w:cs="Times New Roman"/>
          <w:u w:val="single"/>
        </w:rPr>
        <w:t>:</w:t>
      </w:r>
      <w:r>
        <w:rPr>
          <w:rFonts w:ascii="Arial" w:eastAsia="Times New Roman" w:hAnsi="Arial" w:cs="Times New Roman"/>
        </w:rPr>
        <w:t xml:space="preserve"> </w:t>
      </w:r>
      <w:r>
        <w:rPr>
          <w:rFonts w:ascii="Arial" w:hAnsi="Arial"/>
        </w:rPr>
        <w:t xml:space="preserve">AVATIL bénéficie toujours de leur soutien et leur aide pour le recrutement de ses bénévoles. Le </w:t>
      </w:r>
      <w:r>
        <w:rPr>
          <w:rFonts w:ascii="Arial" w:eastAsia="Times New Roman" w:hAnsi="Arial"/>
          <w:szCs w:val="22"/>
        </w:rPr>
        <w:t>Centre d’action bénévole de l'Ouest-de-l'Île</w:t>
      </w:r>
      <w:r>
        <w:rPr>
          <w:rFonts w:ascii="Arial" w:hAnsi="Arial"/>
        </w:rPr>
        <w:t xml:space="preserve"> a été consulté, cette année, pour l'élaboration de notre politique de gestion des bénévoles.</w:t>
      </w:r>
      <w:r>
        <w:rPr>
          <w:rFonts w:ascii="Arial" w:hAnsi="Arial"/>
        </w:rPr>
        <w:br/>
      </w:r>
      <w:r>
        <w:rPr>
          <w:rFonts w:ascii="Arial" w:hAnsi="Arial"/>
        </w:rPr>
        <w:br/>
      </w:r>
      <w:r>
        <w:rPr>
          <w:rFonts w:ascii="Arial" w:hAnsi="Arial"/>
          <w:u w:val="single"/>
        </w:rPr>
        <w:t>L'arrondissement de Lachine</w:t>
      </w:r>
      <w:r>
        <w:rPr>
          <w:rFonts w:ascii="Arial" w:hAnsi="Arial"/>
        </w:rPr>
        <w:t xml:space="preserve"> : AVATIL bénéficie grandement du soutien de l'arrondissement de Lachine qui met gratuitement à notre disposition des salles telles que la Théière, le chalet du parc LaSalle et la Vieille Brasserie pour les réunions et activités de nos groupes de clients.</w:t>
      </w:r>
      <w:r>
        <w:rPr>
          <w:rFonts w:ascii="Arial" w:hAnsi="Arial"/>
        </w:rPr>
        <w:br/>
      </w:r>
      <w:r>
        <w:rPr>
          <w:rFonts w:ascii="Arial" w:hAnsi="Arial"/>
        </w:rPr>
        <w:br/>
      </w:r>
      <w:r>
        <w:rPr>
          <w:rFonts w:ascii="Arial" w:hAnsi="Arial"/>
          <w:u w:val="single"/>
        </w:rPr>
        <w:t>La Théière</w:t>
      </w:r>
      <w:r>
        <w:rPr>
          <w:rFonts w:ascii="Arial" w:hAnsi="Arial"/>
        </w:rPr>
        <w:t> : Situé à Lachine, cet organisme pour aînés offre à plusieurs clients d'AVATIL des services tels qu'une cuisine collective, un programme de repas, le midi,</w:t>
      </w:r>
      <w:bookmarkStart w:id="3" w:name="__DdeLink__479_308901907"/>
      <w:r>
        <w:rPr>
          <w:rFonts w:ascii="Arial" w:hAnsi="Arial"/>
        </w:rPr>
        <w:t xml:space="preserve"> et une clinique pour les soins des pieds.</w:t>
      </w:r>
      <w:bookmarkEnd w:id="3"/>
      <w:r>
        <w:rPr>
          <w:rFonts w:ascii="Arial" w:hAnsi="Arial"/>
        </w:rPr>
        <w:br/>
      </w:r>
      <w:r>
        <w:rPr>
          <w:rFonts w:ascii="Arial" w:hAnsi="Arial"/>
        </w:rPr>
        <w:br/>
      </w:r>
      <w:r>
        <w:rPr>
          <w:rFonts w:ascii="Arial" w:eastAsia="Times New Roman" w:hAnsi="Arial"/>
          <w:i/>
          <w:u w:val="single"/>
        </w:rPr>
        <w:t>Service d’incendie de Montréal</w:t>
      </w:r>
      <w:r>
        <w:rPr>
          <w:rFonts w:ascii="Arial" w:eastAsia="Times New Roman" w:hAnsi="Arial"/>
          <w:i/>
        </w:rPr>
        <w:t> </w:t>
      </w:r>
      <w:r>
        <w:rPr>
          <w:rFonts w:ascii="Arial" w:hAnsi="Arial"/>
        </w:rPr>
        <w:t>: En décembre dernier, AVATIL a participé à un projet et à un</w:t>
      </w:r>
      <w:r w:rsidR="00955148">
        <w:rPr>
          <w:rFonts w:ascii="Arial" w:hAnsi="Arial"/>
        </w:rPr>
        <w:t>e séance d'information organisée</w:t>
      </w:r>
      <w:r>
        <w:rPr>
          <w:rFonts w:ascii="Arial" w:hAnsi="Arial"/>
        </w:rPr>
        <w:t xml:space="preserve"> par DéPhy Montréal en collaboration avec le CRADI. L'un des objectifs est de s'assurer que le SIM comprend les besoins de notre clientèle afin d'intervenir efficacement en cas d'urgence.</w:t>
      </w:r>
      <w:r>
        <w:rPr>
          <w:rFonts w:ascii="Arial" w:eastAsia="Times New Roman" w:hAnsi="Arial"/>
        </w:rPr>
        <w:t xml:space="preserve"> </w:t>
      </w:r>
    </w:p>
    <w:p w:rsidR="00EE392C" w:rsidRDefault="00EE392C">
      <w:pPr>
        <w:outlineLvl w:val="0"/>
        <w:rPr>
          <w:rFonts w:ascii="Arial" w:eastAsia="Times New Roman" w:hAnsi="Arial" w:cs="Times New Roman"/>
        </w:rPr>
      </w:pPr>
    </w:p>
    <w:p w:rsidR="00EE392C" w:rsidRDefault="00A422C7">
      <w:pPr>
        <w:rPr>
          <w:rFonts w:ascii="Arial" w:hAnsi="Arial"/>
          <w:lang w:val="fr-FR"/>
        </w:rPr>
      </w:pPr>
      <w:r>
        <w:rPr>
          <w:rFonts w:ascii="Arial" w:hAnsi="Arial"/>
          <w:b/>
        </w:rPr>
        <w:t>NOS PARTENAIRES FINANCIERS</w:t>
      </w:r>
    </w:p>
    <w:p w:rsidR="00EE392C" w:rsidRDefault="00A422C7">
      <w:pPr>
        <w:rPr>
          <w:rFonts w:hint="eastAsia"/>
        </w:rPr>
      </w:pPr>
      <w:r>
        <w:rPr>
          <w:rFonts w:ascii="Arial" w:hAnsi="Arial"/>
        </w:rPr>
        <w:br/>
        <w:t>AVATIL a grandement bénéficié pour ses programmes et ses services de financement récurrent de la part des partenaires financiers suivants :</w:t>
      </w:r>
    </w:p>
    <w:p w:rsidR="00EE392C" w:rsidRDefault="00A422C7">
      <w:pPr>
        <w:rPr>
          <w:rFonts w:ascii="Arial" w:hAnsi="Arial"/>
          <w:lang w:val="fr-FR"/>
        </w:rPr>
      </w:pPr>
      <w:r>
        <w:rPr>
          <w:rFonts w:ascii="Arial" w:hAnsi="Arial"/>
        </w:rPr>
        <w:br/>
      </w:r>
      <w:r>
        <w:rPr>
          <w:rFonts w:ascii="Arial" w:hAnsi="Arial"/>
          <w:u w:val="single"/>
        </w:rPr>
        <w:t>Programme de soutien aux organismes communautaires (PSOC)</w:t>
      </w:r>
      <w:r>
        <w:rPr>
          <w:rFonts w:ascii="Arial" w:hAnsi="Arial"/>
        </w:rPr>
        <w:t> : Ce programme apporte à AVATIL un financement récurrent pour sa mission globale.</w:t>
      </w:r>
    </w:p>
    <w:p w:rsidR="00EE392C" w:rsidRDefault="00A422C7">
      <w:pPr>
        <w:rPr>
          <w:rFonts w:hint="eastAsia"/>
        </w:rPr>
      </w:pPr>
      <w:r>
        <w:rPr>
          <w:rFonts w:ascii="Arial" w:hAnsi="Arial"/>
        </w:rPr>
        <w:br/>
      </w:r>
      <w:r>
        <w:rPr>
          <w:rFonts w:ascii="Arial" w:hAnsi="Arial"/>
          <w:u w:val="single"/>
        </w:rPr>
        <w:t>Partage-Action de l'Ouest-de-l'Île</w:t>
      </w:r>
      <w:r>
        <w:rPr>
          <w:rFonts w:ascii="Arial" w:hAnsi="Arial"/>
          <w:i/>
          <w:u w:val="single"/>
        </w:rPr>
        <w:t> </w:t>
      </w:r>
      <w:r>
        <w:rPr>
          <w:rFonts w:ascii="Arial" w:hAnsi="Arial"/>
          <w:u w:val="single"/>
        </w:rPr>
        <w:t>:</w:t>
      </w:r>
      <w:r>
        <w:rPr>
          <w:rFonts w:ascii="Arial" w:hAnsi="Arial"/>
        </w:rPr>
        <w:t xml:space="preserve"> Au cours des 13 dernières années, AVATIL a bénéficié de financement de la part de </w:t>
      </w:r>
      <w:r>
        <w:rPr>
          <w:rFonts w:ascii="Arial" w:hAnsi="Arial"/>
          <w:sz w:val="22"/>
          <w:szCs w:val="22"/>
        </w:rPr>
        <w:t>Partage-Action de l'Ouest-de-l'Île</w:t>
      </w:r>
      <w:r>
        <w:rPr>
          <w:rFonts w:ascii="Arial" w:hAnsi="Arial"/>
        </w:rPr>
        <w:t xml:space="preserve"> (WICS). Un grand merci à leur </w:t>
      </w:r>
      <w:r>
        <w:rPr>
          <w:rFonts w:ascii="Arial" w:hAnsi="Arial"/>
        </w:rPr>
        <w:lastRenderedPageBreak/>
        <w:t>directrice générale, Leanne Bayer, et au comité de distribution des fonds du WICS de leur soutien à AVATIL.</w:t>
      </w:r>
    </w:p>
    <w:p w:rsidR="00EE392C" w:rsidRDefault="00A422C7">
      <w:pPr>
        <w:rPr>
          <w:rFonts w:hint="eastAsia"/>
        </w:rPr>
      </w:pPr>
      <w:r>
        <w:rPr>
          <w:rFonts w:ascii="Arial" w:hAnsi="Arial"/>
        </w:rPr>
        <w:br/>
      </w:r>
      <w:r>
        <w:rPr>
          <w:rFonts w:ascii="Arial" w:hAnsi="Arial"/>
          <w:u w:val="single"/>
        </w:rPr>
        <w:t>Développement des ressources humaines Canada</w:t>
      </w:r>
      <w:r>
        <w:rPr>
          <w:rFonts w:ascii="Arial" w:hAnsi="Arial"/>
        </w:rPr>
        <w:t> : Au cours de l'été 2017, AVATIL a de nouveau bénéficié d'une subvention dans le cadre du Programme Emplois d'été Canada qui a permis d’embaucher deux étudiants à temps plein pour animer des activités sociales et récréatives.</w:t>
      </w:r>
      <w:r>
        <w:rPr>
          <w:rFonts w:ascii="Arial" w:hAnsi="Arial"/>
        </w:rPr>
        <w:br/>
      </w:r>
      <w:r>
        <w:rPr>
          <w:rFonts w:ascii="Arial" w:hAnsi="Arial"/>
        </w:rPr>
        <w:br/>
      </w:r>
      <w:r>
        <w:rPr>
          <w:rFonts w:ascii="Arial" w:hAnsi="Arial"/>
          <w:u w:val="single"/>
        </w:rPr>
        <w:t>Emploi Québec (Programme PAAS</w:t>
      </w:r>
      <w:r>
        <w:rPr>
          <w:rFonts w:ascii="Arial" w:hAnsi="Arial"/>
          <w:i/>
          <w:color w:val="000000"/>
          <w:u w:val="single"/>
          <w:shd w:val="clear" w:color="auto" w:fill="FFFFFF"/>
          <w:lang w:eastAsia="fr-CA"/>
        </w:rPr>
        <w:t xml:space="preserve"> - </w:t>
      </w:r>
      <w:r>
        <w:rPr>
          <w:rFonts w:ascii="Arial" w:hAnsi="Arial"/>
          <w:u w:val="single"/>
        </w:rPr>
        <w:t>Action)</w:t>
      </w:r>
      <w:r>
        <w:rPr>
          <w:rFonts w:ascii="Arial" w:hAnsi="Arial"/>
        </w:rPr>
        <w:t> : Cette année encore, en moyenne huit clients d’AVATIL ont participé à ce programme de préparation au travail. Les participants reçoivent une allocation mensuelle pour leur participation et AVATIL reçoit un financement pour la supervision des activités liées à la participation de chaque client. Au cours de la dernière année, nous avons développé des outils pour mieux structurer et évaluer ce programme et afin de fournir un meilleur feed-back aux participants.</w:t>
      </w:r>
      <w:r>
        <w:br w:type="page"/>
      </w:r>
    </w:p>
    <w:p w:rsidR="00EE392C" w:rsidRDefault="00EE392C">
      <w:pPr>
        <w:rPr>
          <w:rFonts w:hint="eastAsia"/>
        </w:rPr>
      </w:pPr>
    </w:p>
    <w:p w:rsidR="00EE392C" w:rsidRDefault="00A422C7">
      <w:pPr>
        <w:jc w:val="center"/>
        <w:outlineLvl w:val="0"/>
        <w:rPr>
          <w:rFonts w:hint="eastAsia"/>
        </w:rPr>
      </w:pPr>
      <w:r>
        <w:rPr>
          <w:rFonts w:ascii="Arial" w:eastAsia="Times New Roman" w:hAnsi="Arial" w:cs="Times New Roman"/>
          <w:b/>
          <w:sz w:val="28"/>
          <w:szCs w:val="28"/>
        </w:rPr>
        <w:t>REMERCIEMENTS</w:t>
      </w:r>
    </w:p>
    <w:p w:rsidR="00EE392C" w:rsidRDefault="00EE392C">
      <w:pPr>
        <w:jc w:val="center"/>
        <w:outlineLvl w:val="0"/>
        <w:rPr>
          <w:rFonts w:ascii="Arial" w:hAnsi="Arial"/>
        </w:rPr>
      </w:pPr>
    </w:p>
    <w:p w:rsidR="00EE392C" w:rsidRDefault="00A422C7">
      <w:pPr>
        <w:rPr>
          <w:rFonts w:hint="eastAsia"/>
        </w:rPr>
      </w:pPr>
      <w:r>
        <w:rPr>
          <w:rFonts w:ascii="Arial" w:hAnsi="Arial"/>
        </w:rPr>
        <w:t>Un grand merci aux membres du conseil d'administration et du personnel, aux étudiants et aux bénévoles d'AVATIL de leur dévouement et de leur soutien aux programmes et aux activités d'AVATIL et de leur participation à nos comités.</w:t>
      </w:r>
    </w:p>
    <w:p w:rsidR="00EE392C" w:rsidRDefault="00EE392C">
      <w:pPr>
        <w:rPr>
          <w:rFonts w:hint="eastAsia"/>
        </w:rPr>
        <w:sectPr w:rsidR="00EE392C">
          <w:type w:val="continuous"/>
          <w:pgSz w:w="12240" w:h="15840"/>
          <w:pgMar w:top="1134" w:right="1134" w:bottom="1693" w:left="1134" w:header="0" w:footer="1134" w:gutter="0"/>
          <w:cols w:space="720"/>
          <w:formProt w:val="0"/>
          <w:docGrid w:linePitch="240" w:charSpace="-6145"/>
        </w:sectPr>
      </w:pPr>
    </w:p>
    <w:p w:rsidR="00EE392C" w:rsidRDefault="00EE392C">
      <w:pPr>
        <w:outlineLvl w:val="0"/>
        <w:rPr>
          <w:rFonts w:ascii="Arial" w:eastAsia="Times New Roman" w:hAnsi="Arial" w:cs="Times New Roman"/>
        </w:rPr>
      </w:pPr>
    </w:p>
    <w:p w:rsidR="00EE392C" w:rsidRDefault="00EE392C">
      <w:pPr>
        <w:outlineLvl w:val="0"/>
        <w:rPr>
          <w:rFonts w:ascii="Arial" w:eastAsia="Times New Roman" w:hAnsi="Arial" w:cs="Times New Roman"/>
          <w:b/>
        </w:rPr>
      </w:pPr>
    </w:p>
    <w:p w:rsidR="00EE392C" w:rsidRDefault="00A422C7">
      <w:pPr>
        <w:outlineLvl w:val="0"/>
        <w:rPr>
          <w:rFonts w:hint="eastAsia"/>
        </w:rPr>
      </w:pPr>
      <w:r>
        <w:rPr>
          <w:rFonts w:ascii="Arial" w:eastAsia="Times New Roman" w:hAnsi="Arial" w:cs="Times New Roman"/>
          <w:b/>
        </w:rPr>
        <w:t>CONSEIL D'ADMINISTRATION</w:t>
      </w:r>
    </w:p>
    <w:p w:rsidR="00EE392C" w:rsidRDefault="00EE392C">
      <w:pPr>
        <w:outlineLvl w:val="0"/>
        <w:rPr>
          <w:rFonts w:ascii="Arial" w:eastAsia="Times New Roman" w:hAnsi="Arial" w:cs="Times New Roman"/>
          <w:b/>
        </w:rPr>
      </w:pPr>
    </w:p>
    <w:p w:rsidR="00EE392C" w:rsidRDefault="00EE392C">
      <w:pPr>
        <w:rPr>
          <w:rFonts w:hint="eastAsia"/>
        </w:rPr>
        <w:sectPr w:rsidR="00EE392C">
          <w:type w:val="continuous"/>
          <w:pgSz w:w="12240" w:h="15840"/>
          <w:pgMar w:top="1134" w:right="1134" w:bottom="1693" w:left="1134" w:header="0" w:footer="1134" w:gutter="0"/>
          <w:cols w:space="720"/>
          <w:formProt w:val="0"/>
          <w:docGrid w:linePitch="240" w:charSpace="-6145"/>
        </w:sectPr>
      </w:pPr>
    </w:p>
    <w:p w:rsidR="00EE392C" w:rsidRDefault="00A422C7">
      <w:pPr>
        <w:tabs>
          <w:tab w:val="left" w:pos="1701"/>
        </w:tabs>
        <w:outlineLvl w:val="0"/>
        <w:rPr>
          <w:rFonts w:hint="eastAsia"/>
        </w:rPr>
      </w:pPr>
      <w:r>
        <w:rPr>
          <w:rFonts w:ascii="Arial" w:eastAsia="Times New Roman" w:hAnsi="Arial" w:cs="Times New Roman"/>
          <w:i/>
        </w:rPr>
        <w:lastRenderedPageBreak/>
        <w:t>Présidente :</w:t>
      </w:r>
      <w:r>
        <w:rPr>
          <w:rFonts w:ascii="Arial" w:eastAsia="Times New Roman" w:hAnsi="Arial" w:cs="Times New Roman"/>
        </w:rPr>
        <w:t xml:space="preserve">   Marjie Rutherford </w:t>
      </w:r>
    </w:p>
    <w:p w:rsidR="00EE392C" w:rsidRDefault="00A422C7">
      <w:pPr>
        <w:tabs>
          <w:tab w:val="left" w:pos="1701"/>
        </w:tabs>
        <w:outlineLvl w:val="0"/>
        <w:rPr>
          <w:rFonts w:hint="eastAsia"/>
        </w:rPr>
      </w:pPr>
      <w:r>
        <w:rPr>
          <w:rFonts w:ascii="Arial" w:eastAsia="Times New Roman" w:hAnsi="Arial" w:cs="Times New Roman"/>
          <w:i/>
        </w:rPr>
        <w:t>Secrétaire :</w:t>
      </w:r>
      <w:r>
        <w:rPr>
          <w:rFonts w:ascii="Arial" w:eastAsia="Times New Roman" w:hAnsi="Arial" w:cs="Times New Roman"/>
        </w:rPr>
        <w:t xml:space="preserve">   Margaret Stevenson </w:t>
      </w:r>
    </w:p>
    <w:p w:rsidR="00EE392C" w:rsidRDefault="00A422C7">
      <w:pPr>
        <w:tabs>
          <w:tab w:val="left" w:pos="1701"/>
        </w:tabs>
        <w:outlineLvl w:val="0"/>
        <w:rPr>
          <w:rFonts w:hint="eastAsia"/>
        </w:rPr>
      </w:pPr>
      <w:r>
        <w:rPr>
          <w:rFonts w:ascii="Arial" w:eastAsia="Times New Roman" w:hAnsi="Arial" w:cs="Times New Roman"/>
          <w:i/>
        </w:rPr>
        <w:t>Trésorière :</w:t>
      </w:r>
      <w:r>
        <w:rPr>
          <w:rFonts w:ascii="Arial" w:eastAsia="Times New Roman" w:hAnsi="Arial" w:cs="Times New Roman"/>
        </w:rPr>
        <w:t xml:space="preserve">   Marianne Boesch</w:t>
      </w:r>
    </w:p>
    <w:p w:rsidR="00EE392C" w:rsidRDefault="00EE392C">
      <w:pPr>
        <w:tabs>
          <w:tab w:val="left" w:pos="1701"/>
        </w:tabs>
        <w:outlineLvl w:val="0"/>
        <w:rPr>
          <w:rFonts w:ascii="Arial" w:eastAsia="Times New Roman" w:hAnsi="Arial" w:cs="Times New Roman"/>
          <w:i/>
        </w:rPr>
      </w:pPr>
    </w:p>
    <w:p w:rsidR="00EE392C" w:rsidRDefault="00EE392C">
      <w:pPr>
        <w:tabs>
          <w:tab w:val="left" w:pos="1701"/>
        </w:tabs>
        <w:outlineLvl w:val="0"/>
        <w:rPr>
          <w:rFonts w:ascii="Arial" w:eastAsia="Times New Roman" w:hAnsi="Arial" w:cs="Times New Roman"/>
          <w:i/>
        </w:rPr>
      </w:pPr>
    </w:p>
    <w:p w:rsidR="00EE392C" w:rsidRDefault="00A422C7">
      <w:pPr>
        <w:tabs>
          <w:tab w:val="left" w:pos="1701"/>
        </w:tabs>
        <w:outlineLvl w:val="0"/>
        <w:rPr>
          <w:rFonts w:hint="eastAsia"/>
        </w:rPr>
      </w:pPr>
      <w:r>
        <w:rPr>
          <w:rFonts w:ascii="Arial" w:eastAsia="Times New Roman" w:hAnsi="Arial" w:cs="Times New Roman"/>
          <w:i/>
        </w:rPr>
        <w:lastRenderedPageBreak/>
        <w:t>Administrateur :</w:t>
      </w:r>
      <w:r>
        <w:rPr>
          <w:rFonts w:ascii="Arial" w:eastAsia="Times New Roman" w:hAnsi="Arial" w:cs="Times New Roman"/>
        </w:rPr>
        <w:t xml:space="preserve"> Edward Haase</w:t>
      </w:r>
      <w:r>
        <w:rPr>
          <w:rFonts w:ascii="Arial" w:eastAsia="Times New Roman" w:hAnsi="Arial" w:cs="Times New Roman"/>
          <w:i/>
        </w:rPr>
        <w:t xml:space="preserve"> </w:t>
      </w:r>
    </w:p>
    <w:p w:rsidR="00EE392C" w:rsidRDefault="00A422C7">
      <w:pPr>
        <w:tabs>
          <w:tab w:val="left" w:pos="1701"/>
        </w:tabs>
        <w:outlineLvl w:val="0"/>
        <w:rPr>
          <w:rFonts w:hint="eastAsia"/>
        </w:rPr>
      </w:pPr>
      <w:bookmarkStart w:id="4" w:name="__DdeLink__5834_1605505859"/>
      <w:r>
        <w:rPr>
          <w:rFonts w:ascii="Arial" w:eastAsia="Times New Roman" w:hAnsi="Arial" w:cs="Times New Roman"/>
          <w:i/>
        </w:rPr>
        <w:t>Administratrice </w:t>
      </w:r>
      <w:bookmarkEnd w:id="4"/>
      <w:r>
        <w:rPr>
          <w:rFonts w:ascii="Arial" w:eastAsia="Times New Roman" w:hAnsi="Arial" w:cs="Times New Roman"/>
          <w:i/>
        </w:rPr>
        <w:t xml:space="preserve">: </w:t>
      </w:r>
      <w:r>
        <w:rPr>
          <w:rFonts w:ascii="Arial" w:eastAsia="Times New Roman" w:hAnsi="Arial" w:cs="Times New Roman"/>
        </w:rPr>
        <w:t>Carita Dubuc</w:t>
      </w:r>
    </w:p>
    <w:p w:rsidR="00EE392C" w:rsidRDefault="00A422C7">
      <w:pPr>
        <w:tabs>
          <w:tab w:val="left" w:pos="1701"/>
        </w:tabs>
        <w:outlineLvl w:val="0"/>
        <w:rPr>
          <w:rFonts w:hint="eastAsia"/>
        </w:rPr>
      </w:pPr>
      <w:r>
        <w:rPr>
          <w:rFonts w:ascii="Arial" w:eastAsia="Times New Roman" w:hAnsi="Arial" w:cs="Times New Roman"/>
          <w:i/>
        </w:rPr>
        <w:t xml:space="preserve">Administrateur : </w:t>
      </w:r>
      <w:r>
        <w:rPr>
          <w:rFonts w:ascii="Arial" w:eastAsia="Times New Roman" w:hAnsi="Arial" w:cs="Times New Roman"/>
        </w:rPr>
        <w:t>Richard Held</w:t>
      </w:r>
    </w:p>
    <w:p w:rsidR="00EE392C" w:rsidRDefault="00A422C7">
      <w:pPr>
        <w:tabs>
          <w:tab w:val="left" w:pos="1701"/>
        </w:tabs>
        <w:outlineLvl w:val="0"/>
        <w:rPr>
          <w:rFonts w:hint="eastAsia"/>
        </w:rPr>
      </w:pPr>
      <w:r>
        <w:rPr>
          <w:rFonts w:ascii="Arial" w:eastAsia="Times New Roman" w:hAnsi="Arial" w:cs="Times New Roman"/>
          <w:i/>
        </w:rPr>
        <w:t xml:space="preserve">Administratrice : </w:t>
      </w:r>
      <w:r>
        <w:rPr>
          <w:rFonts w:ascii="Arial" w:eastAsia="Times New Roman" w:hAnsi="Arial" w:cs="Times New Roman"/>
        </w:rPr>
        <w:t xml:space="preserve">Lise Hogue </w:t>
      </w:r>
      <w:r>
        <w:rPr>
          <w:rFonts w:ascii="Arial" w:eastAsia="Times New Roman" w:hAnsi="Arial" w:cs="Times New Roman"/>
          <w:sz w:val="18"/>
          <w:szCs w:val="18"/>
        </w:rPr>
        <w:t>(</w:t>
      </w:r>
      <w:bookmarkStart w:id="5" w:name="__DdeLink__420_539473903"/>
      <w:r>
        <w:rPr>
          <w:rFonts w:ascii="Arial" w:eastAsia="Times New Roman" w:hAnsi="Arial" w:cs="Times New Roman"/>
          <w:sz w:val="18"/>
          <w:szCs w:val="18"/>
        </w:rPr>
        <w:t>jusqu'au</w:t>
      </w:r>
      <w:bookmarkEnd w:id="5"/>
      <w:r>
        <w:rPr>
          <w:rFonts w:ascii="Arial" w:eastAsia="Times New Roman" w:hAnsi="Arial" w:cs="Times New Roman"/>
          <w:sz w:val="18"/>
          <w:szCs w:val="18"/>
        </w:rPr>
        <w:t xml:space="preserve"> 01/18)</w:t>
      </w:r>
    </w:p>
    <w:p w:rsidR="00EE392C" w:rsidRDefault="00A422C7">
      <w:pPr>
        <w:tabs>
          <w:tab w:val="left" w:pos="1701"/>
        </w:tabs>
        <w:outlineLvl w:val="0"/>
        <w:rPr>
          <w:rFonts w:hint="eastAsia"/>
        </w:rPr>
      </w:pPr>
      <w:r>
        <w:rPr>
          <w:rFonts w:ascii="Arial" w:eastAsia="Times New Roman" w:hAnsi="Arial" w:cs="Times New Roman"/>
          <w:i/>
        </w:rPr>
        <w:t xml:space="preserve">Administratrice : </w:t>
      </w:r>
      <w:r>
        <w:rPr>
          <w:rFonts w:ascii="Arial" w:eastAsia="Times New Roman" w:hAnsi="Arial" w:cs="Times New Roman"/>
        </w:rPr>
        <w:t xml:space="preserve">Evy Lusthaus </w:t>
      </w:r>
      <w:r>
        <w:rPr>
          <w:rFonts w:ascii="Arial" w:eastAsia="Times New Roman" w:hAnsi="Arial" w:cs="Times New Roman"/>
          <w:sz w:val="18"/>
          <w:szCs w:val="18"/>
        </w:rPr>
        <w:t>(jusqu'au 02/18)</w:t>
      </w:r>
    </w:p>
    <w:p w:rsidR="00EE392C" w:rsidRDefault="00EE392C">
      <w:pPr>
        <w:rPr>
          <w:rFonts w:hint="eastAsia"/>
        </w:rPr>
        <w:sectPr w:rsidR="00EE392C">
          <w:type w:val="continuous"/>
          <w:pgSz w:w="12240" w:h="15840"/>
          <w:pgMar w:top="1134" w:right="1134" w:bottom="1693" w:left="1134" w:header="0" w:footer="1134" w:gutter="0"/>
          <w:cols w:num="2" w:space="708"/>
          <w:formProt w:val="0"/>
          <w:docGrid w:linePitch="240" w:charSpace="-6145"/>
        </w:sectPr>
      </w:pPr>
    </w:p>
    <w:p w:rsidR="00EE392C" w:rsidRDefault="00EE392C">
      <w:pPr>
        <w:outlineLvl w:val="0"/>
        <w:rPr>
          <w:rFonts w:ascii="Arial" w:eastAsia="Times New Roman" w:hAnsi="Arial" w:cs="Times New Roman"/>
          <w:sz w:val="20"/>
          <w:szCs w:val="20"/>
        </w:rPr>
      </w:pPr>
    </w:p>
    <w:p w:rsidR="00EE392C" w:rsidRDefault="00EE392C">
      <w:pPr>
        <w:rPr>
          <w:rFonts w:hint="eastAsia"/>
        </w:rPr>
        <w:sectPr w:rsidR="00EE392C">
          <w:type w:val="continuous"/>
          <w:pgSz w:w="12240" w:h="15840"/>
          <w:pgMar w:top="1134" w:right="1134" w:bottom="1693" w:left="1134" w:header="0" w:footer="1134" w:gutter="0"/>
          <w:cols w:space="720"/>
          <w:formProt w:val="0"/>
          <w:docGrid w:linePitch="240" w:charSpace="-6145"/>
        </w:sectPr>
      </w:pPr>
    </w:p>
    <w:p w:rsidR="00EE392C" w:rsidRDefault="00A422C7">
      <w:pPr>
        <w:outlineLvl w:val="0"/>
        <w:rPr>
          <w:rFonts w:hint="eastAsia"/>
        </w:rPr>
      </w:pPr>
      <w:r>
        <w:rPr>
          <w:rFonts w:ascii="Arial" w:eastAsia="Times New Roman" w:hAnsi="Arial" w:cs="Times New Roman"/>
          <w:b/>
        </w:rPr>
        <w:lastRenderedPageBreak/>
        <w:t>MEMBRES DU PERSONNEL (du 1</w:t>
      </w:r>
      <w:r>
        <w:rPr>
          <w:rFonts w:ascii="Arial" w:eastAsia="Times New Roman" w:hAnsi="Arial" w:cs="Times New Roman"/>
          <w:b/>
          <w:vertAlign w:val="superscript"/>
        </w:rPr>
        <w:t>e</w:t>
      </w:r>
      <w:r>
        <w:rPr>
          <w:rFonts w:ascii="Arial" w:eastAsia="Times New Roman" w:hAnsi="Arial" w:cs="Times New Roman"/>
          <w:b/>
        </w:rPr>
        <w:t xml:space="preserve"> avril au 31 mars)</w:t>
      </w:r>
    </w:p>
    <w:p w:rsidR="00EE392C" w:rsidRDefault="00EE392C">
      <w:pPr>
        <w:outlineLvl w:val="0"/>
        <w:rPr>
          <w:rFonts w:ascii="Arial" w:eastAsia="Times New Roman" w:hAnsi="Arial" w:cs="Times New Roman"/>
          <w:b/>
        </w:rPr>
      </w:pPr>
    </w:p>
    <w:p w:rsidR="00EE392C" w:rsidRDefault="00EE392C">
      <w:pPr>
        <w:rPr>
          <w:rFonts w:hint="eastAsia"/>
        </w:rPr>
        <w:sectPr w:rsidR="00EE392C">
          <w:type w:val="continuous"/>
          <w:pgSz w:w="12240" w:h="15840"/>
          <w:pgMar w:top="1134" w:right="1134" w:bottom="1693" w:left="1134" w:header="0" w:footer="1134" w:gutter="0"/>
          <w:cols w:space="720"/>
          <w:formProt w:val="0"/>
          <w:docGrid w:linePitch="240" w:charSpace="-6145"/>
        </w:sectPr>
      </w:pPr>
    </w:p>
    <w:p w:rsidR="00EE392C" w:rsidRDefault="00A422C7">
      <w:pPr>
        <w:outlineLvl w:val="0"/>
        <w:rPr>
          <w:rFonts w:hint="eastAsia"/>
        </w:rPr>
      </w:pPr>
      <w:r>
        <w:rPr>
          <w:rFonts w:ascii="Arial" w:eastAsia="Times New Roman" w:hAnsi="Arial" w:cs="Times New Roman"/>
          <w:i/>
        </w:rPr>
        <w:lastRenderedPageBreak/>
        <w:t>Directrice générale</w:t>
      </w:r>
      <w:r>
        <w:rPr>
          <w:rFonts w:ascii="Arial" w:eastAsia="Times New Roman" w:hAnsi="Arial" w:cs="Times New Roman"/>
        </w:rPr>
        <w:t xml:space="preserve"> </w:t>
      </w:r>
    </w:p>
    <w:p w:rsidR="00EE392C" w:rsidRDefault="00A422C7">
      <w:pPr>
        <w:spacing w:before="60"/>
        <w:outlineLvl w:val="0"/>
        <w:rPr>
          <w:rFonts w:hint="eastAsia"/>
        </w:rPr>
      </w:pPr>
      <w:r>
        <w:rPr>
          <w:rFonts w:ascii="Arial" w:eastAsia="Times New Roman" w:hAnsi="Arial" w:cs="Times New Roman"/>
        </w:rPr>
        <w:t>Carmela De Lisi</w:t>
      </w:r>
    </w:p>
    <w:p w:rsidR="00EE392C" w:rsidRDefault="00EE392C">
      <w:pPr>
        <w:outlineLvl w:val="0"/>
        <w:rPr>
          <w:rFonts w:ascii="Arial" w:eastAsia="Times New Roman" w:hAnsi="Arial" w:cs="Times New Roman"/>
        </w:rPr>
      </w:pPr>
    </w:p>
    <w:p w:rsidR="00EE392C" w:rsidRDefault="00A422C7">
      <w:pPr>
        <w:spacing w:line="276" w:lineRule="auto"/>
        <w:outlineLvl w:val="0"/>
        <w:rPr>
          <w:rFonts w:hint="eastAsia"/>
        </w:rPr>
      </w:pPr>
      <w:r>
        <w:rPr>
          <w:rFonts w:ascii="Arial" w:eastAsia="Times New Roman" w:hAnsi="Arial" w:cs="Times New Roman"/>
          <w:i/>
        </w:rPr>
        <w:t>Admin. / Bureau</w:t>
      </w:r>
    </w:p>
    <w:p w:rsidR="00EE392C" w:rsidRDefault="00A422C7">
      <w:pPr>
        <w:outlineLvl w:val="0"/>
        <w:rPr>
          <w:rFonts w:hint="eastAsia"/>
        </w:rPr>
      </w:pPr>
      <w:r>
        <w:rPr>
          <w:rFonts w:ascii="Arial" w:eastAsia="Times New Roman" w:hAnsi="Arial" w:cs="Times New Roman"/>
        </w:rPr>
        <w:t xml:space="preserve">Mojgan Yazdani  </w:t>
      </w:r>
    </w:p>
    <w:p w:rsidR="00EE392C" w:rsidRDefault="00A422C7">
      <w:pPr>
        <w:outlineLvl w:val="0"/>
        <w:rPr>
          <w:rFonts w:hint="eastAsia"/>
        </w:rPr>
      </w:pPr>
      <w:r>
        <w:rPr>
          <w:rFonts w:ascii="Arial" w:eastAsia="Times New Roman" w:hAnsi="Arial" w:cs="Times New Roman"/>
        </w:rPr>
        <w:t>Rebecca Benard</w:t>
      </w:r>
    </w:p>
    <w:p w:rsidR="00EE392C" w:rsidRDefault="00EE392C">
      <w:pPr>
        <w:outlineLvl w:val="0"/>
        <w:rPr>
          <w:rFonts w:ascii="Arial" w:eastAsia="Times New Roman" w:hAnsi="Arial" w:cs="Times New Roman"/>
        </w:rPr>
      </w:pPr>
    </w:p>
    <w:p w:rsidR="00EE392C" w:rsidRDefault="00EE392C">
      <w:pPr>
        <w:outlineLvl w:val="0"/>
        <w:rPr>
          <w:rFonts w:ascii="Arial" w:eastAsia="Times New Roman" w:hAnsi="Arial" w:cs="Times New Roman"/>
        </w:rPr>
      </w:pPr>
    </w:p>
    <w:p w:rsidR="00EE392C" w:rsidRDefault="00EE392C">
      <w:pPr>
        <w:outlineLvl w:val="0"/>
        <w:rPr>
          <w:rFonts w:ascii="Arial" w:eastAsia="Times New Roman" w:hAnsi="Arial" w:cs="Times New Roman"/>
          <w:i/>
        </w:rPr>
      </w:pPr>
    </w:p>
    <w:p w:rsidR="00EE392C" w:rsidRDefault="00A422C7">
      <w:pPr>
        <w:spacing w:line="276" w:lineRule="auto"/>
        <w:outlineLvl w:val="0"/>
        <w:rPr>
          <w:rFonts w:hint="eastAsia"/>
        </w:rPr>
      </w:pPr>
      <w:r>
        <w:rPr>
          <w:rFonts w:ascii="Arial" w:eastAsia="Times New Roman" w:hAnsi="Arial" w:cs="Times New Roman"/>
          <w:i/>
        </w:rPr>
        <w:t>Membres du personnel</w:t>
      </w:r>
    </w:p>
    <w:p w:rsidR="00EE392C" w:rsidRDefault="00A422C7">
      <w:pPr>
        <w:spacing w:before="60"/>
        <w:outlineLvl w:val="0"/>
        <w:rPr>
          <w:rFonts w:hint="eastAsia"/>
        </w:rPr>
      </w:pPr>
      <w:r>
        <w:rPr>
          <w:rFonts w:ascii="Arial" w:eastAsia="Times New Roman" w:hAnsi="Arial" w:cs="Times New Roman"/>
        </w:rPr>
        <w:lastRenderedPageBreak/>
        <w:t xml:space="preserve">Challette Calbert </w:t>
      </w:r>
    </w:p>
    <w:p w:rsidR="00EE392C" w:rsidRDefault="00A422C7">
      <w:pPr>
        <w:outlineLvl w:val="0"/>
        <w:rPr>
          <w:rFonts w:hint="eastAsia"/>
        </w:rPr>
      </w:pPr>
      <w:r>
        <w:rPr>
          <w:rFonts w:ascii="Arial" w:eastAsia="Times New Roman" w:hAnsi="Arial" w:cs="Times New Roman"/>
        </w:rPr>
        <w:t>Deanna Crowshaw</w:t>
      </w:r>
    </w:p>
    <w:p w:rsidR="00EE392C" w:rsidRDefault="00A422C7">
      <w:pPr>
        <w:outlineLvl w:val="0"/>
        <w:rPr>
          <w:rFonts w:hint="eastAsia"/>
        </w:rPr>
      </w:pPr>
      <w:r>
        <w:rPr>
          <w:rFonts w:ascii="Arial" w:eastAsia="Times New Roman" w:hAnsi="Arial" w:cs="Times New Roman"/>
        </w:rPr>
        <w:t>Amanda D’Aversa</w:t>
      </w:r>
    </w:p>
    <w:p w:rsidR="00EE392C" w:rsidRDefault="00A422C7">
      <w:pPr>
        <w:outlineLvl w:val="0"/>
        <w:rPr>
          <w:rFonts w:hint="eastAsia"/>
        </w:rPr>
      </w:pPr>
      <w:r>
        <w:rPr>
          <w:rFonts w:ascii="Arial" w:eastAsia="Times New Roman" w:hAnsi="Arial" w:cs="Times New Roman"/>
        </w:rPr>
        <w:t>Dyana Merino-Arevalo</w:t>
      </w:r>
    </w:p>
    <w:p w:rsidR="00EE392C" w:rsidRDefault="00A422C7">
      <w:pPr>
        <w:outlineLvl w:val="0"/>
        <w:rPr>
          <w:rFonts w:hint="eastAsia"/>
        </w:rPr>
      </w:pPr>
      <w:r>
        <w:rPr>
          <w:rFonts w:ascii="Arial" w:eastAsia="Times New Roman" w:hAnsi="Arial" w:cs="Times New Roman"/>
        </w:rPr>
        <w:t>Maud Le Monnier-Lalonde</w:t>
      </w:r>
    </w:p>
    <w:p w:rsidR="00EE392C" w:rsidRDefault="00A422C7">
      <w:pPr>
        <w:outlineLvl w:val="0"/>
        <w:rPr>
          <w:rFonts w:hint="eastAsia"/>
        </w:rPr>
      </w:pPr>
      <w:r>
        <w:rPr>
          <w:rFonts w:ascii="Arial" w:eastAsia="Times New Roman" w:hAnsi="Arial" w:cs="Times New Roman"/>
        </w:rPr>
        <w:t>Emily Shrider</w:t>
      </w:r>
    </w:p>
    <w:p w:rsidR="00EE392C" w:rsidRDefault="00A422C7">
      <w:pPr>
        <w:outlineLvl w:val="0"/>
        <w:rPr>
          <w:rFonts w:hint="eastAsia"/>
        </w:rPr>
      </w:pPr>
      <w:r>
        <w:rPr>
          <w:rFonts w:ascii="Arial" w:eastAsia="Times New Roman" w:hAnsi="Arial" w:cs="Times New Roman"/>
        </w:rPr>
        <w:t>Olma Soulaiman</w:t>
      </w:r>
    </w:p>
    <w:p w:rsidR="00EE392C" w:rsidRDefault="00EE392C">
      <w:pPr>
        <w:outlineLvl w:val="0"/>
        <w:rPr>
          <w:rFonts w:hint="eastAsia"/>
        </w:rPr>
      </w:pPr>
    </w:p>
    <w:p w:rsidR="00EE392C" w:rsidRDefault="00A422C7">
      <w:pPr>
        <w:spacing w:line="276" w:lineRule="auto"/>
        <w:outlineLvl w:val="0"/>
        <w:rPr>
          <w:rFonts w:hint="eastAsia"/>
        </w:rPr>
      </w:pPr>
      <w:r>
        <w:rPr>
          <w:rFonts w:ascii="Arial" w:eastAsia="Times New Roman" w:hAnsi="Arial" w:cs="Times New Roman"/>
          <w:i/>
        </w:rPr>
        <w:t xml:space="preserve">Personnel à temps </w:t>
      </w:r>
      <w:r>
        <w:rPr>
          <w:rFonts w:ascii="Arial" w:eastAsia="Times New Roman" w:hAnsi="Arial" w:cs="Times New Roman"/>
          <w:i/>
        </w:rPr>
        <w:lastRenderedPageBreak/>
        <w:t>partiel et d'été</w:t>
      </w:r>
    </w:p>
    <w:p w:rsidR="00EE392C" w:rsidRDefault="00A422C7">
      <w:pPr>
        <w:spacing w:before="60"/>
        <w:outlineLvl w:val="0"/>
        <w:rPr>
          <w:rFonts w:hint="eastAsia"/>
        </w:rPr>
      </w:pPr>
      <w:r>
        <w:rPr>
          <w:rFonts w:ascii="Arial" w:eastAsia="Times New Roman" w:hAnsi="Arial" w:cs="Times New Roman"/>
        </w:rPr>
        <w:t>Victoria Crawford</w:t>
      </w:r>
    </w:p>
    <w:p w:rsidR="00EE392C" w:rsidRDefault="00A422C7">
      <w:pPr>
        <w:outlineLvl w:val="0"/>
        <w:rPr>
          <w:rFonts w:hint="eastAsia"/>
        </w:rPr>
      </w:pPr>
      <w:r>
        <w:rPr>
          <w:rFonts w:ascii="Arial" w:eastAsia="Times New Roman" w:hAnsi="Arial" w:cs="Times New Roman"/>
        </w:rPr>
        <w:t xml:space="preserve">Collin Dobie </w:t>
      </w:r>
    </w:p>
    <w:p w:rsidR="00EE392C" w:rsidRDefault="00A422C7">
      <w:pPr>
        <w:outlineLvl w:val="0"/>
        <w:rPr>
          <w:rFonts w:hint="eastAsia"/>
        </w:rPr>
      </w:pPr>
      <w:r>
        <w:rPr>
          <w:rFonts w:ascii="Arial" w:eastAsia="Times New Roman" w:hAnsi="Arial" w:cs="Times New Roman"/>
        </w:rPr>
        <w:t>Olivia Emmanuel</w:t>
      </w:r>
    </w:p>
    <w:p w:rsidR="00EE392C" w:rsidRDefault="00A422C7">
      <w:pPr>
        <w:outlineLvl w:val="0"/>
        <w:rPr>
          <w:rFonts w:hint="eastAsia"/>
        </w:rPr>
      </w:pPr>
      <w:r>
        <w:rPr>
          <w:rFonts w:ascii="Arial" w:eastAsia="Times New Roman" w:hAnsi="Arial" w:cs="Times New Roman"/>
        </w:rPr>
        <w:t xml:space="preserve">Olivia Faulconbridge </w:t>
      </w:r>
    </w:p>
    <w:p w:rsidR="00EE392C" w:rsidRDefault="00A422C7">
      <w:pPr>
        <w:outlineLvl w:val="0"/>
        <w:rPr>
          <w:rFonts w:hint="eastAsia"/>
        </w:rPr>
      </w:pPr>
      <w:r>
        <w:rPr>
          <w:rFonts w:ascii="Arial" w:eastAsia="Times New Roman" w:hAnsi="Arial" w:cs="Times New Roman"/>
        </w:rPr>
        <w:t>Paula Molnar</w:t>
      </w:r>
    </w:p>
    <w:p w:rsidR="00EE392C" w:rsidRDefault="00A422C7">
      <w:pPr>
        <w:outlineLvl w:val="0"/>
        <w:rPr>
          <w:rFonts w:hint="eastAsia"/>
        </w:rPr>
      </w:pPr>
      <w:r>
        <w:rPr>
          <w:rFonts w:ascii="Arial" w:eastAsia="Times New Roman" w:hAnsi="Arial" w:cs="Times New Roman"/>
        </w:rPr>
        <w:t>Jennifer Smiley</w:t>
      </w:r>
    </w:p>
    <w:p w:rsidR="00EE392C" w:rsidRDefault="00A422C7">
      <w:pPr>
        <w:outlineLvl w:val="0"/>
        <w:rPr>
          <w:rFonts w:hint="eastAsia"/>
        </w:rPr>
      </w:pPr>
      <w:r>
        <w:rPr>
          <w:rFonts w:ascii="Arial" w:eastAsia="Times New Roman" w:hAnsi="Arial" w:cs="Times New Roman"/>
        </w:rPr>
        <w:t>Tomie Trepanier</w:t>
      </w:r>
    </w:p>
    <w:p w:rsidR="00EE392C" w:rsidRDefault="00EE392C">
      <w:pPr>
        <w:rPr>
          <w:rFonts w:hint="eastAsia"/>
        </w:rPr>
        <w:sectPr w:rsidR="00EE392C">
          <w:type w:val="continuous"/>
          <w:pgSz w:w="12240" w:h="15840"/>
          <w:pgMar w:top="1134" w:right="1134" w:bottom="1693" w:left="1134" w:header="0" w:footer="1134" w:gutter="0"/>
          <w:cols w:num="3" w:space="720" w:equalWidth="0">
            <w:col w:w="2969" w:space="708"/>
            <w:col w:w="2615" w:space="708"/>
            <w:col w:w="2971"/>
          </w:cols>
          <w:formProt w:val="0"/>
          <w:docGrid w:linePitch="240" w:charSpace="-6145"/>
        </w:sectPr>
      </w:pPr>
    </w:p>
    <w:p w:rsidR="00EE392C" w:rsidRDefault="00EE392C">
      <w:pPr>
        <w:spacing w:before="60"/>
        <w:outlineLvl w:val="0"/>
        <w:rPr>
          <w:rFonts w:ascii="Arial" w:eastAsia="Times New Roman" w:hAnsi="Arial" w:cs="Times New Roman"/>
          <w:b/>
        </w:rPr>
      </w:pPr>
    </w:p>
    <w:p w:rsidR="00EE392C" w:rsidRDefault="00A422C7">
      <w:pPr>
        <w:spacing w:before="60"/>
        <w:outlineLvl w:val="0"/>
        <w:rPr>
          <w:rFonts w:hint="eastAsia"/>
        </w:rPr>
      </w:pPr>
      <w:r>
        <w:rPr>
          <w:rFonts w:ascii="Arial" w:eastAsia="Times New Roman" w:hAnsi="Arial" w:cs="Times New Roman"/>
          <w:b/>
        </w:rPr>
        <w:t>STAGIAIRES</w:t>
      </w:r>
    </w:p>
    <w:p w:rsidR="00EE392C" w:rsidRDefault="00EE392C">
      <w:pPr>
        <w:spacing w:before="60"/>
        <w:outlineLvl w:val="0"/>
        <w:rPr>
          <w:rFonts w:ascii="Arial" w:eastAsia="Times New Roman" w:hAnsi="Arial" w:cs="Times New Roman"/>
          <w:b/>
        </w:rPr>
      </w:pPr>
    </w:p>
    <w:p w:rsidR="00EE392C" w:rsidRDefault="00A422C7">
      <w:pPr>
        <w:outlineLvl w:val="0"/>
        <w:rPr>
          <w:rFonts w:hint="eastAsia"/>
        </w:rPr>
      </w:pPr>
      <w:r>
        <w:rPr>
          <w:rFonts w:ascii="Arial" w:eastAsia="Times New Roman" w:hAnsi="Arial" w:cs="Times New Roman"/>
        </w:rPr>
        <w:t xml:space="preserve">École de travail </w:t>
      </w:r>
      <w:r w:rsidR="00955148">
        <w:rPr>
          <w:rFonts w:ascii="Arial" w:eastAsia="Times New Roman" w:hAnsi="Arial" w:cs="Times New Roman"/>
        </w:rPr>
        <w:t>social de l'Université McGill :</w:t>
      </w:r>
      <w:bookmarkStart w:id="6" w:name="_GoBack"/>
      <w:bookmarkEnd w:id="6"/>
      <w:r>
        <w:rPr>
          <w:rFonts w:ascii="Arial" w:eastAsia="Times New Roman" w:hAnsi="Arial" w:cs="Times New Roman"/>
        </w:rPr>
        <w:t xml:space="preserve"> Hailey Moore  </w:t>
      </w:r>
    </w:p>
    <w:p w:rsidR="00EE392C" w:rsidRDefault="00A422C7">
      <w:pPr>
        <w:spacing w:before="60"/>
        <w:outlineLvl w:val="0"/>
        <w:rPr>
          <w:rFonts w:hint="eastAsia"/>
          <w:lang w:val="en-CA"/>
        </w:rPr>
      </w:pPr>
      <w:r>
        <w:rPr>
          <w:rFonts w:ascii="Arial" w:eastAsia="Times New Roman" w:hAnsi="Arial" w:cs="Times New Roman"/>
          <w:lang w:val="en-CA"/>
        </w:rPr>
        <w:t>Collège Vanier Special Care Counselling :</w:t>
      </w:r>
      <w:r>
        <w:rPr>
          <w:rFonts w:ascii="Arial" w:eastAsia="Times New Roman" w:hAnsi="Arial" w:cs="Times New Roman"/>
          <w:b/>
          <w:lang w:val="en-CA"/>
        </w:rPr>
        <w:t xml:space="preserve"> </w:t>
      </w:r>
      <w:r>
        <w:rPr>
          <w:rFonts w:ascii="Arial" w:eastAsia="Times New Roman" w:hAnsi="Arial" w:cs="Times New Roman"/>
          <w:lang w:val="en-CA"/>
        </w:rPr>
        <w:t xml:space="preserve"> Iesha Dennis</w:t>
      </w:r>
    </w:p>
    <w:p w:rsidR="00EE392C" w:rsidRDefault="00EE392C">
      <w:pPr>
        <w:outlineLvl w:val="0"/>
        <w:rPr>
          <w:rFonts w:ascii="Arial" w:eastAsia="Times New Roman" w:hAnsi="Arial" w:cs="Times New Roman"/>
          <w:sz w:val="20"/>
          <w:szCs w:val="20"/>
          <w:lang w:val="en-CA"/>
        </w:rPr>
      </w:pPr>
    </w:p>
    <w:p w:rsidR="00EE392C" w:rsidRPr="00A422C7" w:rsidRDefault="00EE392C">
      <w:pPr>
        <w:rPr>
          <w:rFonts w:hint="eastAsia"/>
          <w:lang w:val="en-CA"/>
        </w:rPr>
        <w:sectPr w:rsidR="00EE392C" w:rsidRPr="00A422C7">
          <w:type w:val="continuous"/>
          <w:pgSz w:w="12240" w:h="15840"/>
          <w:pgMar w:top="1134" w:right="1134" w:bottom="1693" w:left="1134" w:header="0" w:footer="1134" w:gutter="0"/>
          <w:cols w:space="720"/>
          <w:formProt w:val="0"/>
          <w:docGrid w:linePitch="240" w:charSpace="-6145"/>
        </w:sectPr>
      </w:pPr>
    </w:p>
    <w:p w:rsidR="00EE392C" w:rsidRDefault="00A422C7">
      <w:pPr>
        <w:spacing w:before="120"/>
        <w:outlineLvl w:val="0"/>
        <w:rPr>
          <w:rFonts w:hint="eastAsia"/>
          <w:b/>
          <w:bCs/>
        </w:rPr>
      </w:pPr>
      <w:r>
        <w:rPr>
          <w:rFonts w:ascii="Arial" w:hAnsi="Arial"/>
          <w:b/>
          <w:bCs/>
        </w:rPr>
        <w:lastRenderedPageBreak/>
        <w:t>BÉNÉVOLES</w:t>
      </w:r>
    </w:p>
    <w:p w:rsidR="00EE392C" w:rsidRDefault="00A422C7">
      <w:pPr>
        <w:spacing w:before="120"/>
        <w:outlineLvl w:val="0"/>
        <w:rPr>
          <w:rFonts w:ascii="Arial" w:hAnsi="Arial"/>
        </w:rPr>
      </w:pPr>
      <w:r>
        <w:rPr>
          <w:rFonts w:ascii="Arial" w:hAnsi="Arial"/>
        </w:rPr>
        <w:t>Merci aux 38 bénévoles qui, cette année, ont contribué près de 1 500 heures de bénévolat ! Votre inestimable collaboration pour l'animation des groupes, des activités, des événements spéciaux et des voyages, ainsi que pour le jardinage, les bulletins d'information et la réparation des bâtiments est grandement appréciée.</w:t>
      </w:r>
    </w:p>
    <w:p w:rsidR="00EE392C" w:rsidRDefault="00EE392C">
      <w:pPr>
        <w:spacing w:before="120"/>
        <w:outlineLvl w:val="0"/>
        <w:rPr>
          <w:rFonts w:ascii="Arial" w:hAnsi="Arial"/>
        </w:rPr>
      </w:pPr>
    </w:p>
    <w:p w:rsidR="00EE392C" w:rsidRDefault="00A422C7">
      <w:pPr>
        <w:spacing w:before="120"/>
        <w:outlineLvl w:val="0"/>
        <w:rPr>
          <w:rFonts w:hint="eastAsia"/>
        </w:rPr>
      </w:pPr>
      <w:r>
        <w:rPr>
          <w:rFonts w:ascii="Arial" w:hAnsi="Arial"/>
        </w:rPr>
        <w:lastRenderedPageBreak/>
        <w:t>Un merci tout spécial aux bénévoles des Amis de Comitas et à leur présidente madame Elaine Whitton de leur précieux soutien ainsi qu’à monsieur Ernest Thayer pour son importante contribution pour la réparation de notre bâtiment.</w:t>
      </w:r>
    </w:p>
    <w:sectPr w:rsidR="00EE392C">
      <w:type w:val="continuous"/>
      <w:pgSz w:w="12240" w:h="15840"/>
      <w:pgMar w:top="1134" w:right="1134" w:bottom="1693" w:left="1134" w:header="0" w:footer="1134" w:gutter="0"/>
      <w:cols w:num="2"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DAF" w:rsidRDefault="00A422C7">
      <w:pPr>
        <w:rPr>
          <w:rFonts w:hint="eastAsia"/>
        </w:rPr>
      </w:pPr>
      <w:r>
        <w:separator/>
      </w:r>
    </w:p>
  </w:endnote>
  <w:endnote w:type="continuationSeparator" w:id="0">
    <w:p w:rsidR="00BF7DAF" w:rsidRDefault="00A422C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2C" w:rsidRDefault="00EE392C">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DAF" w:rsidRDefault="00A422C7">
      <w:pPr>
        <w:rPr>
          <w:rFonts w:hint="eastAsia"/>
        </w:rPr>
      </w:pPr>
      <w:r>
        <w:separator/>
      </w:r>
    </w:p>
  </w:footnote>
  <w:footnote w:type="continuationSeparator" w:id="0">
    <w:p w:rsidR="00BF7DAF" w:rsidRDefault="00A422C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82CE0"/>
    <w:multiLevelType w:val="multilevel"/>
    <w:tmpl w:val="998ABF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56A27DB"/>
    <w:multiLevelType w:val="multilevel"/>
    <w:tmpl w:val="788286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8994805"/>
    <w:multiLevelType w:val="multilevel"/>
    <w:tmpl w:val="6414C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F93FDD"/>
    <w:multiLevelType w:val="multilevel"/>
    <w:tmpl w:val="7460E0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B5A74F8"/>
    <w:multiLevelType w:val="multilevel"/>
    <w:tmpl w:val="625CED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E733531"/>
    <w:multiLevelType w:val="multilevel"/>
    <w:tmpl w:val="B8A89D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6700B69"/>
    <w:multiLevelType w:val="multilevel"/>
    <w:tmpl w:val="C6E83E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EE15135"/>
    <w:multiLevelType w:val="multilevel"/>
    <w:tmpl w:val="577A56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7"/>
  </w:num>
  <w:num w:numId="3">
    <w:abstractNumId w:val="2"/>
  </w:num>
  <w:num w:numId="4">
    <w:abstractNumId w:val="1"/>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2C"/>
    <w:rsid w:val="00955148"/>
    <w:rsid w:val="00A422C7"/>
    <w:rsid w:val="00BF7DAF"/>
    <w:rsid w:val="00EE39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2CE6D-EED4-4DB1-B59B-45869FC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fr-C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Caractresdenumrotation">
    <w:name w:val="Caractères de numérotation"/>
    <w:qFormat/>
  </w:style>
  <w:style w:type="character" w:customStyle="1" w:styleId="ListLabel5">
    <w:name w:val="ListLabel 5"/>
    <w:qFormat/>
    <w:rPr>
      <w:rFonts w:ascii="Arial" w:hAnsi="Arial"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hps">
    <w:name w:val="hps"/>
    <w:basedOn w:val="Policepardfaut"/>
    <w:qFormat/>
  </w:style>
  <w:style w:type="character" w:customStyle="1" w:styleId="ListLabel8">
    <w:name w:val="ListLabel 8"/>
    <w:qFormat/>
    <w:rPr>
      <w:rFonts w:ascii="Arial" w:hAnsi="Arial"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OpenSymbol"/>
    </w:rPr>
  </w:style>
  <w:style w:type="character" w:customStyle="1" w:styleId="ListLabel12">
    <w:name w:val="ListLabel 12"/>
    <w:qFormat/>
    <w:rPr>
      <w:rFonts w:ascii="Arial" w:hAnsi="Arial"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OpenSymbol"/>
    </w:rPr>
  </w:style>
  <w:style w:type="character" w:customStyle="1" w:styleId="ListLabel16">
    <w:name w:val="ListLabel 16"/>
    <w:qFormat/>
    <w:rPr>
      <w:rFonts w:ascii="Arial" w:hAnsi="Arial"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OpenSymbol"/>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OpenSymbol"/>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OpenSymbol"/>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OpenSymbol"/>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OpenSymbol"/>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principal">
    <w:name w:val="Titre principal"/>
    <w:basedOn w:val="Normal"/>
    <w:qFormat/>
    <w:pPr>
      <w:keepNext/>
      <w:spacing w:before="240" w:after="120"/>
    </w:pPr>
    <w:rPr>
      <w:rFonts w:ascii="Liberation Sans" w:eastAsia="Microsoft YaHei" w:hAnsi="Liberation Sans"/>
      <w:sz w:val="28"/>
      <w:szCs w:val="28"/>
    </w:rPr>
  </w:style>
  <w:style w:type="paragraph" w:styleId="Paragraphedeliste">
    <w:name w:val="List Paragraph"/>
    <w:basedOn w:val="Normal"/>
    <w:qFormat/>
    <w:pPr>
      <w:spacing w:after="160"/>
      <w:ind w:left="720"/>
      <w:contextualSpacing/>
    </w:pPr>
  </w:style>
  <w:style w:type="paragraph" w:styleId="Pieddepage">
    <w:name w:val="footer"/>
    <w:basedOn w:val="Normal"/>
    <w:pPr>
      <w:tabs>
        <w:tab w:val="center" w:pos="4680"/>
        <w:tab w:val="right" w:pos="9360"/>
      </w:tabs>
    </w:pPr>
    <w:rPr>
      <w:rFonts w:ascii="Times New Roman" w:eastAsia="Times New Roman" w:hAnsi="Times New Roman" w:cs="Times New Roman"/>
    </w:rPr>
  </w:style>
  <w:style w:type="paragraph" w:styleId="En-tte">
    <w:name w:val="header"/>
    <w:basedOn w:val="Normal"/>
    <w:pPr>
      <w:tabs>
        <w:tab w:val="center" w:pos="4680"/>
        <w:tab w:val="right" w:pos="9360"/>
      </w:tabs>
    </w:pPr>
  </w:style>
  <w:style w:type="paragraph" w:styleId="Notedebasdepage">
    <w:name w:val="footnote text"/>
    <w:basedOn w:val="Normal"/>
    <w:qFormat/>
  </w:style>
  <w:style w:type="paragraph" w:styleId="Notedefin">
    <w:name w:val="endnote tex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4394</Words>
  <Characters>24170</Characters>
  <Application>Microsoft Office Word</Application>
  <DocSecurity>0</DocSecurity>
  <Lines>201</Lines>
  <Paragraphs>57</Paragraphs>
  <ScaleCrop>false</ScaleCrop>
  <Company>Ville de Montréal</Company>
  <LinksUpToDate>false</LinksUpToDate>
  <CharactersWithSpaces>28507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Usager</dc:creator>
  <cp:lastModifiedBy>Usager</cp:lastModifiedBy>
  <cp:revision>8</cp:revision>
  <dcterms:created xsi:type="dcterms:W3CDTF">2018-06-11T17:16:00Z</dcterms:created>
  <dcterms:modified xsi:type="dcterms:W3CDTF">2018-06-14T16:41:00Z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Ville de Montréal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